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br w:type="page"/>
      </w:r>
    </w:p>
    <w:p w:rsidR="00730434" w:rsidRPr="000C6627" w:rsidRDefault="00321A2A" w:rsidP="00321A2A">
      <w:pPr>
        <w:pStyle w:val="ASNE-chap"/>
        <w:numPr>
          <w:ilvl w:val="0"/>
          <w:numId w:val="0"/>
        </w:numPr>
      </w:pPr>
      <w:bookmarkStart w:id="0" w:name="_Toc497985171"/>
      <w:r>
        <w:lastRenderedPageBreak/>
        <w:t>Chapter 11 –</w:t>
      </w:r>
      <w:r w:rsidR="00730434" w:rsidRPr="000C6627">
        <w:t xml:space="preserve"> ANNUAL SECTION AWARDS</w:t>
      </w:r>
      <w:bookmarkEnd w:id="0"/>
    </w:p>
    <w:p w:rsidR="00730434" w:rsidRPr="000653EF" w:rsidRDefault="00730434" w:rsidP="00730434">
      <w:pPr>
        <w:pStyle w:val="PlainText"/>
        <w:rPr>
          <w:rFonts w:ascii="Times New Roman" w:hAnsi="Times New Roman" w:cs="Times New Roman"/>
          <w:sz w:val="24"/>
          <w:szCs w:val="24"/>
        </w:rPr>
      </w:pPr>
    </w:p>
    <w:p w:rsidR="00730434" w:rsidRPr="000653EF" w:rsidRDefault="00730434" w:rsidP="00321A2A">
      <w:pPr>
        <w:pStyle w:val="PlainText"/>
        <w:numPr>
          <w:ilvl w:val="0"/>
          <w:numId w:val="86"/>
        </w:numPr>
        <w:rPr>
          <w:rFonts w:ascii="Times New Roman" w:hAnsi="Times New Roman" w:cs="Times New Roman"/>
          <w:sz w:val="24"/>
          <w:szCs w:val="24"/>
        </w:rPr>
      </w:pPr>
      <w:r w:rsidRPr="00E654AD">
        <w:rPr>
          <w:rFonts w:ascii="Times New Roman" w:hAnsi="Times New Roman" w:cs="Times New Roman"/>
          <w:sz w:val="24"/>
          <w:szCs w:val="24"/>
          <w:u w:val="single"/>
        </w:rPr>
        <w:t xml:space="preserve">GENERAL </w:t>
      </w:r>
    </w:p>
    <w:p w:rsidR="00E654AD" w:rsidRDefault="00730434" w:rsidP="00E654AD">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Each year every chartered ASNE Section (except Student Sections) that meets program goals of ASNE through successful and effective activities in Section</w:t>
      </w:r>
      <w:r w:rsidR="00321A2A">
        <w:rPr>
          <w:rFonts w:ascii="Times New Roman" w:hAnsi="Times New Roman" w:cs="Times New Roman"/>
          <w:sz w:val="24"/>
          <w:szCs w:val="24"/>
        </w:rPr>
        <w:t>’</w:t>
      </w:r>
      <w:r w:rsidRPr="000653EF">
        <w:rPr>
          <w:rFonts w:ascii="Times New Roman" w:hAnsi="Times New Roman" w:cs="Times New Roman"/>
          <w:sz w:val="24"/>
          <w:szCs w:val="24"/>
        </w:rPr>
        <w:t xml:space="preserve">s operations is </w:t>
      </w:r>
      <w:r w:rsidR="00403583" w:rsidRPr="000653EF">
        <w:rPr>
          <w:rFonts w:ascii="Times New Roman" w:hAnsi="Times New Roman" w:cs="Times New Roman"/>
          <w:sz w:val="24"/>
          <w:szCs w:val="24"/>
        </w:rPr>
        <w:t>eligible</w:t>
      </w:r>
      <w:r w:rsidRPr="000653EF">
        <w:rPr>
          <w:rFonts w:ascii="Times New Roman" w:hAnsi="Times New Roman" w:cs="Times New Roman"/>
          <w:sz w:val="24"/>
          <w:szCs w:val="24"/>
        </w:rPr>
        <w:t xml:space="preserve"> to compete for several Annual Section Awards</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ASNE recognizes that a viable Section program will contribute to the objectives of the Society and provide recognition of Naval Engineering by ASNE involvement</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 xml:space="preserve">Specific </w:t>
      </w:r>
      <w:r w:rsidR="00403583" w:rsidRPr="000653EF">
        <w:rPr>
          <w:rFonts w:ascii="Times New Roman" w:hAnsi="Times New Roman" w:cs="Times New Roman"/>
          <w:sz w:val="24"/>
          <w:szCs w:val="24"/>
        </w:rPr>
        <w:t>criteria</w:t>
      </w:r>
      <w:r w:rsidRPr="000653EF">
        <w:rPr>
          <w:rFonts w:ascii="Times New Roman" w:hAnsi="Times New Roman" w:cs="Times New Roman"/>
          <w:sz w:val="24"/>
          <w:szCs w:val="24"/>
        </w:rPr>
        <w:t xml:space="preserve"> each award is provided in Paragraph C</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The following Section Awards are presented:</w:t>
      </w:r>
    </w:p>
    <w:p w:rsidR="00E654AD" w:rsidRPr="00E654AD" w:rsidRDefault="00730434" w:rsidP="008630FE">
      <w:pPr>
        <w:pStyle w:val="PlainText"/>
        <w:numPr>
          <w:ilvl w:val="0"/>
          <w:numId w:val="68"/>
        </w:numPr>
        <w:spacing w:before="120"/>
        <w:ind w:left="360"/>
        <w:rPr>
          <w:rFonts w:ascii="Times New Roman" w:hAnsi="Times New Roman" w:cs="Times New Roman"/>
          <w:b/>
          <w:sz w:val="24"/>
          <w:szCs w:val="24"/>
        </w:rPr>
      </w:pPr>
      <w:r w:rsidRPr="00E654AD">
        <w:rPr>
          <w:rFonts w:ascii="Times New Roman" w:hAnsi="Times New Roman" w:cs="Times New Roman"/>
          <w:b/>
          <w:sz w:val="24"/>
          <w:szCs w:val="24"/>
        </w:rPr>
        <w:t>Section of the Year Award</w:t>
      </w:r>
      <w:r w:rsidR="000B7792" w:rsidRPr="00E654AD">
        <w:rPr>
          <w:rFonts w:ascii="Times New Roman" w:hAnsi="Times New Roman" w:cs="Times New Roman"/>
          <w:b/>
          <w:sz w:val="24"/>
          <w:szCs w:val="24"/>
        </w:rPr>
        <w:t xml:space="preserve">.  </w:t>
      </w:r>
    </w:p>
    <w:p w:rsidR="00E654AD" w:rsidRDefault="00730434" w:rsidP="00E654AD">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This award is presented to the Section, which has attained the highest total point score on the </w:t>
      </w:r>
      <w:r w:rsidR="0043449D" w:rsidRPr="000653EF">
        <w:rPr>
          <w:rFonts w:ascii="Times New Roman" w:hAnsi="Times New Roman" w:cs="Times New Roman"/>
          <w:sz w:val="24"/>
          <w:szCs w:val="24"/>
        </w:rPr>
        <w:t>SECTION AWARD EVALUATION FORM (</w:t>
      </w:r>
      <w:r w:rsidR="00E654AD" w:rsidRPr="000653EF">
        <w:rPr>
          <w:rFonts w:ascii="Times New Roman" w:hAnsi="Times New Roman" w:cs="Times New Roman"/>
          <w:sz w:val="24"/>
          <w:szCs w:val="24"/>
        </w:rPr>
        <w:t>APPENDIX B).</w:t>
      </w:r>
      <w:r w:rsidR="00E654AD">
        <w:rPr>
          <w:rFonts w:ascii="Times New Roman" w:hAnsi="Times New Roman" w:cs="Times New Roman"/>
          <w:sz w:val="24"/>
          <w:szCs w:val="24"/>
        </w:rPr>
        <w:t xml:space="preserve"> </w:t>
      </w:r>
    </w:p>
    <w:p w:rsidR="00E654AD" w:rsidRPr="00172986" w:rsidRDefault="00730434" w:rsidP="008630FE">
      <w:pPr>
        <w:pStyle w:val="PlainText"/>
        <w:numPr>
          <w:ilvl w:val="0"/>
          <w:numId w:val="68"/>
        </w:numPr>
        <w:spacing w:before="120"/>
        <w:ind w:left="360"/>
        <w:rPr>
          <w:rFonts w:ascii="Times New Roman" w:hAnsi="Times New Roman" w:cs="Times New Roman"/>
          <w:b/>
          <w:color w:val="000000" w:themeColor="text1"/>
          <w:sz w:val="24"/>
          <w:szCs w:val="24"/>
        </w:rPr>
      </w:pPr>
      <w:r w:rsidRPr="00172986">
        <w:rPr>
          <w:rFonts w:ascii="Times New Roman" w:hAnsi="Times New Roman" w:cs="Times New Roman"/>
          <w:b/>
          <w:color w:val="000000" w:themeColor="text1"/>
          <w:sz w:val="24"/>
          <w:szCs w:val="24"/>
        </w:rPr>
        <w:t>Most Improved Section Award</w:t>
      </w:r>
      <w:r w:rsidR="000B7792" w:rsidRPr="00172986">
        <w:rPr>
          <w:rFonts w:ascii="Times New Roman" w:hAnsi="Times New Roman" w:cs="Times New Roman"/>
          <w:b/>
          <w:color w:val="000000" w:themeColor="text1"/>
          <w:sz w:val="24"/>
          <w:szCs w:val="24"/>
        </w:rPr>
        <w:t xml:space="preserve">.  </w:t>
      </w:r>
    </w:p>
    <w:p w:rsidR="00E654AD" w:rsidRPr="00172986" w:rsidRDefault="00730434" w:rsidP="00E654AD">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This award is presented to the Section, which has demonstrated the highest percent point score increase over the previous year.</w:t>
      </w:r>
      <w:r w:rsidR="00E654AD" w:rsidRPr="00172986">
        <w:rPr>
          <w:rFonts w:ascii="Times New Roman" w:hAnsi="Times New Roman" w:cs="Times New Roman"/>
          <w:color w:val="000000" w:themeColor="text1"/>
          <w:sz w:val="24"/>
          <w:szCs w:val="24"/>
        </w:rPr>
        <w:t xml:space="preserve">  </w:t>
      </w:r>
    </w:p>
    <w:p w:rsidR="00E654AD" w:rsidRPr="00172986" w:rsidRDefault="00730434" w:rsidP="008630FE">
      <w:pPr>
        <w:pStyle w:val="PlainText"/>
        <w:numPr>
          <w:ilvl w:val="0"/>
          <w:numId w:val="68"/>
        </w:numPr>
        <w:spacing w:before="120"/>
        <w:ind w:left="360"/>
        <w:rPr>
          <w:rFonts w:ascii="Times New Roman" w:hAnsi="Times New Roman" w:cs="Times New Roman"/>
          <w:b/>
          <w:color w:val="000000" w:themeColor="text1"/>
          <w:sz w:val="24"/>
          <w:szCs w:val="24"/>
        </w:rPr>
      </w:pPr>
      <w:r w:rsidRPr="00172986">
        <w:rPr>
          <w:rFonts w:ascii="Times New Roman" w:hAnsi="Times New Roman" w:cs="Times New Roman"/>
          <w:b/>
          <w:color w:val="000000" w:themeColor="text1"/>
          <w:sz w:val="24"/>
          <w:szCs w:val="24"/>
        </w:rPr>
        <w:t>Section Productivity Award</w:t>
      </w:r>
      <w:r w:rsidR="000B7792" w:rsidRPr="00172986">
        <w:rPr>
          <w:rFonts w:ascii="Times New Roman" w:hAnsi="Times New Roman" w:cs="Times New Roman"/>
          <w:b/>
          <w:color w:val="000000" w:themeColor="text1"/>
          <w:sz w:val="24"/>
          <w:szCs w:val="24"/>
        </w:rPr>
        <w:t xml:space="preserve">.  </w:t>
      </w:r>
    </w:p>
    <w:p w:rsidR="00E654AD" w:rsidRPr="00172986" w:rsidRDefault="00730434" w:rsidP="00E654AD">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This award is presented to the Section, which was determined to have the highest level of achievement per member.</w:t>
      </w:r>
      <w:r w:rsidR="00E654AD" w:rsidRPr="00172986">
        <w:rPr>
          <w:rFonts w:ascii="Times New Roman" w:hAnsi="Times New Roman" w:cs="Times New Roman"/>
          <w:color w:val="000000" w:themeColor="text1"/>
          <w:sz w:val="24"/>
          <w:szCs w:val="24"/>
        </w:rPr>
        <w:t xml:space="preserve">  </w:t>
      </w:r>
    </w:p>
    <w:p w:rsidR="00E654AD" w:rsidRPr="00172986" w:rsidRDefault="00730434" w:rsidP="008630FE">
      <w:pPr>
        <w:pStyle w:val="PlainText"/>
        <w:numPr>
          <w:ilvl w:val="0"/>
          <w:numId w:val="68"/>
        </w:numPr>
        <w:tabs>
          <w:tab w:val="left" w:pos="360"/>
        </w:tabs>
        <w:spacing w:before="120"/>
        <w:ind w:left="360"/>
        <w:rPr>
          <w:rFonts w:ascii="Times New Roman" w:hAnsi="Times New Roman" w:cs="Times New Roman"/>
          <w:b/>
          <w:color w:val="000000" w:themeColor="text1"/>
          <w:sz w:val="24"/>
          <w:szCs w:val="24"/>
        </w:rPr>
      </w:pPr>
      <w:r w:rsidRPr="00172986">
        <w:rPr>
          <w:rFonts w:ascii="Times New Roman" w:hAnsi="Times New Roman" w:cs="Times New Roman"/>
          <w:b/>
          <w:color w:val="000000" w:themeColor="text1"/>
          <w:sz w:val="24"/>
          <w:szCs w:val="24"/>
        </w:rPr>
        <w:t>Premiere Recruiting Section Award</w:t>
      </w:r>
      <w:r w:rsidR="000B7792" w:rsidRPr="00172986">
        <w:rPr>
          <w:rFonts w:ascii="Times New Roman" w:hAnsi="Times New Roman" w:cs="Times New Roman"/>
          <w:b/>
          <w:color w:val="000000" w:themeColor="text1"/>
          <w:sz w:val="24"/>
          <w:szCs w:val="24"/>
        </w:rPr>
        <w:t xml:space="preserve">.  </w:t>
      </w:r>
    </w:p>
    <w:p w:rsidR="00E654AD" w:rsidRPr="00172986" w:rsidRDefault="00730434" w:rsidP="00E654AD">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This award is presented to the Section, which has attained the largest </w:t>
      </w:r>
      <w:r w:rsidR="00403583" w:rsidRPr="00172986">
        <w:rPr>
          <w:rFonts w:ascii="Times New Roman" w:hAnsi="Times New Roman" w:cs="Times New Roman"/>
          <w:color w:val="000000" w:themeColor="text1"/>
          <w:sz w:val="24"/>
          <w:szCs w:val="24"/>
        </w:rPr>
        <w:t>relative</w:t>
      </w:r>
      <w:r w:rsidRPr="00172986">
        <w:rPr>
          <w:rFonts w:ascii="Times New Roman" w:hAnsi="Times New Roman" w:cs="Times New Roman"/>
          <w:color w:val="000000" w:themeColor="text1"/>
          <w:sz w:val="24"/>
          <w:szCs w:val="24"/>
        </w:rPr>
        <w:t xml:space="preserve"> change in total Section membership.</w:t>
      </w:r>
    </w:p>
    <w:p w:rsidR="0043449D" w:rsidRPr="00172986" w:rsidRDefault="00730434" w:rsidP="00E654AD">
      <w:pPr>
        <w:pStyle w:val="PlainText"/>
        <w:spacing w:before="12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In addition, an award will be given to the </w:t>
      </w:r>
      <w:r w:rsidRPr="00172986">
        <w:rPr>
          <w:rFonts w:ascii="Times New Roman" w:hAnsi="Times New Roman" w:cs="Times New Roman"/>
          <w:b/>
          <w:color w:val="000000" w:themeColor="text1"/>
          <w:sz w:val="24"/>
          <w:szCs w:val="24"/>
        </w:rPr>
        <w:t>Runner-up Section in each award category</w:t>
      </w:r>
      <w:r w:rsidR="000B7792" w:rsidRPr="00172986">
        <w:rPr>
          <w:rFonts w:ascii="Times New Roman" w:hAnsi="Times New Roman" w:cs="Times New Roman"/>
          <w:color w:val="000000" w:themeColor="text1"/>
          <w:sz w:val="24"/>
          <w:szCs w:val="24"/>
        </w:rPr>
        <w:t xml:space="preserve">.  </w:t>
      </w:r>
    </w:p>
    <w:p w:rsidR="00730434" w:rsidRPr="00172986" w:rsidRDefault="00730434" w:rsidP="00E654AD">
      <w:pPr>
        <w:pStyle w:val="PlainText"/>
        <w:spacing w:before="12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Any Section, which submits a Section Award Evaluation Form, but does not quality for any of the above awards may receive a </w:t>
      </w:r>
      <w:r w:rsidRPr="00172986">
        <w:rPr>
          <w:rFonts w:ascii="Times New Roman" w:hAnsi="Times New Roman" w:cs="Times New Roman"/>
          <w:b/>
          <w:color w:val="000000" w:themeColor="text1"/>
          <w:sz w:val="24"/>
          <w:szCs w:val="24"/>
        </w:rPr>
        <w:t>Section Participation Award</w:t>
      </w:r>
      <w:r w:rsidR="000B7792" w:rsidRPr="00172986">
        <w:rPr>
          <w:rFonts w:ascii="Times New Roman" w:hAnsi="Times New Roman" w:cs="Times New Roman"/>
          <w:b/>
          <w:color w:val="000000" w:themeColor="text1"/>
          <w:sz w:val="24"/>
          <w:szCs w:val="24"/>
        </w:rPr>
        <w:t>.</w:t>
      </w:r>
      <w:r w:rsidR="000B7792"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B</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u w:val="single"/>
        </w:rPr>
        <w:t>SELECTION PROCESS</w:t>
      </w:r>
      <w:r w:rsidRPr="00172986">
        <w:rPr>
          <w:rFonts w:ascii="Times New Roman" w:hAnsi="Times New Roman" w:cs="Times New Roman"/>
          <w:color w:val="000000" w:themeColor="text1"/>
          <w:sz w:val="24"/>
          <w:szCs w:val="24"/>
        </w:rPr>
        <w:t xml:space="preserve"> </w:t>
      </w:r>
    </w:p>
    <w:p w:rsidR="00730434" w:rsidRPr="00172986" w:rsidRDefault="00730434" w:rsidP="0043449D">
      <w:pPr>
        <w:pStyle w:val="PlainText"/>
        <w:spacing w:before="12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Each year, not later than a date specified by ASNE Headquarters, each Section Chairperson shall submit a completed </w:t>
      </w:r>
      <w:r w:rsidR="0043449D" w:rsidRPr="00172986">
        <w:rPr>
          <w:rFonts w:ascii="Times New Roman" w:hAnsi="Times New Roman" w:cs="Times New Roman"/>
          <w:color w:val="000000" w:themeColor="text1"/>
          <w:sz w:val="24"/>
          <w:szCs w:val="24"/>
        </w:rPr>
        <w:t xml:space="preserve">SECTION AWARD EVALUATION FORM (APPENDIX B) </w:t>
      </w:r>
      <w:r w:rsidRPr="00172986">
        <w:rPr>
          <w:rFonts w:ascii="Times New Roman" w:hAnsi="Times New Roman" w:cs="Times New Roman"/>
          <w:color w:val="000000" w:themeColor="text1"/>
          <w:sz w:val="24"/>
          <w:szCs w:val="24"/>
        </w:rPr>
        <w:t>to the ASNE Sections Committee for consideration</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This form enables the Section to accumulate points for activities meeting the criteria in this procedure and is the basis for the Annual Sections Awards</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While supporting documentation for points claimed is not to be submitted, it should be maintained in Section files for possible evaluation by the ASNE Sections Committee.</w:t>
      </w:r>
      <w:r w:rsidR="0043449D"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ASNE Sections Committee will conduct an analysis of the Awards Evaluation Forms which have been received</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Any ambiguities or questions concerning the petitions will be discussed with the Section involved</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ASNE Sections Committee will complete the evaluations by a date specified by ASNE Headquarters, and submit recommendations for award to the ASNE Council at the next regularly scheduled meeting</w:t>
      </w:r>
      <w:r w:rsidR="000B7792"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C</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u w:val="single"/>
        </w:rPr>
        <w:t>CRITERIA FOR EVALUATION</w:t>
      </w:r>
      <w:r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Section accomplishments are measured on a point system (see </w:t>
      </w:r>
      <w:r w:rsidR="0043449D" w:rsidRPr="00172986">
        <w:rPr>
          <w:rFonts w:ascii="Times New Roman" w:hAnsi="Times New Roman" w:cs="Times New Roman"/>
          <w:color w:val="000000" w:themeColor="text1"/>
          <w:sz w:val="24"/>
          <w:szCs w:val="24"/>
        </w:rPr>
        <w:t xml:space="preserve">APPENDIX B).  </w:t>
      </w:r>
      <w:r w:rsidRPr="00172986">
        <w:rPr>
          <w:rFonts w:ascii="Times New Roman" w:hAnsi="Times New Roman" w:cs="Times New Roman"/>
          <w:color w:val="000000" w:themeColor="text1"/>
          <w:sz w:val="24"/>
          <w:szCs w:val="24"/>
        </w:rPr>
        <w:t>Points are awarded for accomplishment of specific objectives in each of the following five areas of a Section</w:t>
      </w:r>
      <w:r w:rsidR="00321A2A">
        <w:rPr>
          <w:rFonts w:ascii="Times New Roman" w:hAnsi="Times New Roman" w:cs="Times New Roman"/>
          <w:color w:val="000000" w:themeColor="text1"/>
          <w:sz w:val="24"/>
          <w:szCs w:val="24"/>
        </w:rPr>
        <w:t>’</w:t>
      </w:r>
      <w:r w:rsidRPr="00172986">
        <w:rPr>
          <w:rFonts w:ascii="Times New Roman" w:hAnsi="Times New Roman" w:cs="Times New Roman"/>
          <w:color w:val="000000" w:themeColor="text1"/>
          <w:sz w:val="24"/>
          <w:szCs w:val="24"/>
        </w:rPr>
        <w:t xml:space="preserve">s operation: </w:t>
      </w:r>
    </w:p>
    <w:p w:rsidR="0043449D" w:rsidRPr="00172986" w:rsidRDefault="00730434" w:rsidP="008630FE">
      <w:pPr>
        <w:pStyle w:val="PlainText"/>
        <w:numPr>
          <w:ilvl w:val="0"/>
          <w:numId w:val="68"/>
        </w:numPr>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Programs, </w:t>
      </w:r>
    </w:p>
    <w:p w:rsidR="0043449D" w:rsidRPr="00172986" w:rsidRDefault="00730434" w:rsidP="008630FE">
      <w:pPr>
        <w:pStyle w:val="PlainText"/>
        <w:numPr>
          <w:ilvl w:val="0"/>
          <w:numId w:val="68"/>
        </w:numPr>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Membership, </w:t>
      </w:r>
    </w:p>
    <w:p w:rsidR="0043449D" w:rsidRPr="00172986" w:rsidRDefault="00730434" w:rsidP="008630FE">
      <w:pPr>
        <w:pStyle w:val="PlainText"/>
        <w:numPr>
          <w:ilvl w:val="0"/>
          <w:numId w:val="68"/>
        </w:numPr>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Technical Activity, </w:t>
      </w:r>
    </w:p>
    <w:p w:rsidR="0043449D" w:rsidRPr="00172986" w:rsidRDefault="00730434" w:rsidP="008630FE">
      <w:pPr>
        <w:pStyle w:val="PlainText"/>
        <w:numPr>
          <w:ilvl w:val="0"/>
          <w:numId w:val="68"/>
        </w:numPr>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lastRenderedPageBreak/>
        <w:t xml:space="preserve">Public Relations and Liaison, and </w:t>
      </w:r>
    </w:p>
    <w:p w:rsidR="0043449D" w:rsidRPr="00172986" w:rsidRDefault="00730434" w:rsidP="008630FE">
      <w:pPr>
        <w:pStyle w:val="PlainText"/>
        <w:numPr>
          <w:ilvl w:val="0"/>
          <w:numId w:val="68"/>
        </w:numPr>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Administration</w:t>
      </w:r>
      <w:r w:rsidR="000B7792" w:rsidRPr="00172986">
        <w:rPr>
          <w:rFonts w:ascii="Times New Roman" w:hAnsi="Times New Roman" w:cs="Times New Roman"/>
          <w:color w:val="000000" w:themeColor="text1"/>
          <w:sz w:val="24"/>
          <w:szCs w:val="24"/>
        </w:rPr>
        <w:t xml:space="preserve">.  </w:t>
      </w:r>
    </w:p>
    <w:p w:rsidR="00730434" w:rsidRPr="00172986" w:rsidRDefault="00730434" w:rsidP="0043449D">
      <w:pPr>
        <w:pStyle w:val="PlainText"/>
        <w:spacing w:before="12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A total of 30,700 points may be awarded for any specific program year commencing 1 January through the subsequent 31 December</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A Section must score points in each of the areas to be eligible for an award</w:t>
      </w:r>
      <w:r w:rsidR="000B7792" w:rsidRPr="00172986">
        <w:rPr>
          <w:rFonts w:ascii="Times New Roman" w:hAnsi="Times New Roman" w:cs="Times New Roman"/>
          <w:color w:val="000000" w:themeColor="text1"/>
          <w:sz w:val="24"/>
          <w:szCs w:val="24"/>
        </w:rPr>
        <w:t xml:space="preserve">.  </w:t>
      </w:r>
    </w:p>
    <w:p w:rsidR="00730434" w:rsidRPr="00172986" w:rsidRDefault="00730434" w:rsidP="0043449D">
      <w:pPr>
        <w:pStyle w:val="PlainText"/>
        <w:spacing w:before="12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The Sections Committee will establish the minimum number of points necessary for any Section to achieve an ASNE Annual Section Award</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S</w:t>
      </w:r>
      <w:r w:rsidR="0043449D" w:rsidRPr="00172986">
        <w:rPr>
          <w:rFonts w:ascii="Times New Roman" w:hAnsi="Times New Roman" w:cs="Times New Roman"/>
          <w:color w:val="000000" w:themeColor="text1"/>
          <w:sz w:val="24"/>
          <w:szCs w:val="24"/>
        </w:rPr>
        <w:t>p</w:t>
      </w:r>
      <w:r w:rsidRPr="00172986">
        <w:rPr>
          <w:rFonts w:ascii="Times New Roman" w:hAnsi="Times New Roman" w:cs="Times New Roman"/>
          <w:color w:val="000000" w:themeColor="text1"/>
          <w:sz w:val="24"/>
          <w:szCs w:val="24"/>
        </w:rPr>
        <w:t xml:space="preserve">ecific criteria for each award category are as follows: </w:t>
      </w:r>
    </w:p>
    <w:p w:rsidR="00730434" w:rsidRPr="00172986" w:rsidRDefault="00730434" w:rsidP="008630FE">
      <w:pPr>
        <w:pStyle w:val="PlainText"/>
        <w:numPr>
          <w:ilvl w:val="0"/>
          <w:numId w:val="69"/>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b/>
          <w:color w:val="000000" w:themeColor="text1"/>
          <w:sz w:val="24"/>
          <w:szCs w:val="24"/>
        </w:rPr>
        <w:t>Section of the Year Award</w:t>
      </w:r>
      <w:r w:rsidRPr="00172986">
        <w:rPr>
          <w:rFonts w:ascii="Times New Roman" w:hAnsi="Times New Roman" w:cs="Times New Roman"/>
          <w:color w:val="000000" w:themeColor="text1"/>
          <w:sz w:val="24"/>
          <w:szCs w:val="24"/>
        </w:rPr>
        <w:t xml:space="preserve"> </w:t>
      </w:r>
      <w:r w:rsidR="00321A2A">
        <w:rPr>
          <w:rFonts w:ascii="Times New Roman" w:hAnsi="Times New Roman" w:cs="Times New Roman"/>
          <w:color w:val="000000" w:themeColor="text1"/>
          <w:sz w:val="24"/>
          <w:szCs w:val="24"/>
        </w:rPr>
        <w:t>–</w:t>
      </w:r>
      <w:r w:rsidRPr="00172986">
        <w:rPr>
          <w:rFonts w:ascii="Times New Roman" w:hAnsi="Times New Roman" w:cs="Times New Roman"/>
          <w:color w:val="000000" w:themeColor="text1"/>
          <w:sz w:val="24"/>
          <w:szCs w:val="24"/>
        </w:rPr>
        <w:t xml:space="preserve"> highest total point score on the Section Award Evaluation Form (</w:t>
      </w:r>
      <w:r w:rsidR="00A83956" w:rsidRPr="00172986">
        <w:rPr>
          <w:rFonts w:ascii="Times New Roman" w:hAnsi="Times New Roman" w:cs="Times New Roman"/>
          <w:color w:val="000000" w:themeColor="text1"/>
          <w:sz w:val="24"/>
          <w:szCs w:val="24"/>
        </w:rPr>
        <w:t>APPENDIX</w:t>
      </w:r>
      <w:r w:rsidRPr="00172986">
        <w:rPr>
          <w:rFonts w:ascii="Times New Roman" w:hAnsi="Times New Roman" w:cs="Times New Roman"/>
          <w:color w:val="000000" w:themeColor="text1"/>
          <w:sz w:val="24"/>
          <w:szCs w:val="24"/>
        </w:rPr>
        <w:t xml:space="preserve"> B)</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69"/>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b/>
          <w:color w:val="000000" w:themeColor="text1"/>
          <w:sz w:val="24"/>
          <w:szCs w:val="24"/>
        </w:rPr>
        <w:t>Most Improved Section Award</w:t>
      </w:r>
      <w:r w:rsidRPr="00172986">
        <w:rPr>
          <w:rFonts w:ascii="Times New Roman" w:hAnsi="Times New Roman" w:cs="Times New Roman"/>
          <w:color w:val="000000" w:themeColor="text1"/>
          <w:sz w:val="24"/>
          <w:szCs w:val="24"/>
        </w:rPr>
        <w:t xml:space="preserve"> </w:t>
      </w:r>
      <w:r w:rsidR="00321A2A">
        <w:rPr>
          <w:rFonts w:ascii="Times New Roman" w:hAnsi="Times New Roman" w:cs="Times New Roman"/>
          <w:color w:val="000000" w:themeColor="text1"/>
          <w:sz w:val="24"/>
          <w:szCs w:val="24"/>
        </w:rPr>
        <w:t>–</w:t>
      </w:r>
      <w:r w:rsidRPr="00172986">
        <w:rPr>
          <w:rFonts w:ascii="Times New Roman" w:hAnsi="Times New Roman" w:cs="Times New Roman"/>
          <w:color w:val="000000" w:themeColor="text1"/>
          <w:sz w:val="24"/>
          <w:szCs w:val="24"/>
        </w:rPr>
        <w:t xml:space="preserve"> highest percent score computed as (current year total point score divided by prior year total point score) x 100</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Note: A Section must have submitted the form in the previous year to be eligible for this award</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69"/>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b/>
          <w:color w:val="000000" w:themeColor="text1"/>
          <w:sz w:val="24"/>
          <w:szCs w:val="24"/>
        </w:rPr>
        <w:t>Section Productivity Award</w:t>
      </w:r>
      <w:r w:rsidRPr="00172986">
        <w:rPr>
          <w:rFonts w:ascii="Times New Roman" w:hAnsi="Times New Roman" w:cs="Times New Roman"/>
          <w:color w:val="000000" w:themeColor="text1"/>
          <w:sz w:val="24"/>
          <w:szCs w:val="24"/>
        </w:rPr>
        <w:t>- highest ratio score computed as (total point score divided by number of section members)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69"/>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b/>
          <w:color w:val="000000" w:themeColor="text1"/>
          <w:sz w:val="24"/>
          <w:szCs w:val="24"/>
        </w:rPr>
        <w:t>Premiere Recruiting Section Award</w:t>
      </w:r>
      <w:r w:rsidRPr="00172986">
        <w:rPr>
          <w:rFonts w:ascii="Times New Roman" w:hAnsi="Times New Roman" w:cs="Times New Roman"/>
          <w:color w:val="000000" w:themeColor="text1"/>
          <w:sz w:val="24"/>
          <w:szCs w:val="24"/>
        </w:rPr>
        <w:t xml:space="preserve"> </w:t>
      </w:r>
      <w:r w:rsidR="00321A2A">
        <w:rPr>
          <w:rFonts w:ascii="Times New Roman" w:hAnsi="Times New Roman" w:cs="Times New Roman"/>
          <w:color w:val="000000" w:themeColor="text1"/>
          <w:sz w:val="24"/>
          <w:szCs w:val="24"/>
        </w:rPr>
        <w:t>–</w:t>
      </w:r>
      <w:r w:rsidRPr="00172986">
        <w:rPr>
          <w:rFonts w:ascii="Times New Roman" w:hAnsi="Times New Roman" w:cs="Times New Roman"/>
          <w:color w:val="000000" w:themeColor="text1"/>
          <w:sz w:val="24"/>
          <w:szCs w:val="24"/>
        </w:rPr>
        <w:t xml:space="preserve"> largest relative change in total section membership computed as (current year membership divided by prior year membership x 100) minus 100</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A positive score reflects a gain in section membership, while a negative score reflects a loss in section membership</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Note: Only an active section is eligible for this award, and also must have submitted the form in the previous year</w:t>
      </w:r>
      <w:r w:rsidR="000B7792"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u w:val="single"/>
        </w:rPr>
      </w:pPr>
      <w:r w:rsidRPr="00172986">
        <w:rPr>
          <w:rFonts w:ascii="Times New Roman" w:hAnsi="Times New Roman" w:cs="Times New Roman"/>
          <w:color w:val="000000" w:themeColor="text1"/>
          <w:sz w:val="24"/>
          <w:szCs w:val="24"/>
        </w:rPr>
        <w:t>D</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u w:val="single"/>
        </w:rPr>
        <w:t xml:space="preserve">PROCEDURE FOR REPORTING </w:t>
      </w:r>
    </w:p>
    <w:p w:rsidR="00730434" w:rsidRPr="00172986" w:rsidRDefault="00730434" w:rsidP="008630FE">
      <w:pPr>
        <w:pStyle w:val="PlainText"/>
        <w:numPr>
          <w:ilvl w:val="0"/>
          <w:numId w:val="70"/>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The evaluation period for award of points shall be 1 January through 31 December of the year preceding the scheduled ASNE Day</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0"/>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Section Award Evaluation Forms should be typed or clearly printed</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Supporting documentation shall be maintained by the Sections until awards are announced or sent in with the award evaluation form</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Sections Committee may ask for the supporting documentation</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0"/>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Recommendation for Awards to Sections will be made by the ASNE Sections Committee to the ASNE President and Council</w:t>
      </w:r>
      <w:r w:rsidR="000B7792"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E</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u w:val="single"/>
        </w:rPr>
        <w:t>FORM AND TIME OF RECOGNITION</w:t>
      </w:r>
      <w:r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1"/>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The form of the ASNE Annual </w:t>
      </w:r>
      <w:r w:rsidRPr="00172986">
        <w:rPr>
          <w:rFonts w:ascii="Times New Roman" w:hAnsi="Times New Roman" w:cs="Times New Roman"/>
          <w:b/>
          <w:color w:val="000000" w:themeColor="text1"/>
          <w:sz w:val="24"/>
          <w:szCs w:val="24"/>
        </w:rPr>
        <w:t>Section of the Year</w:t>
      </w:r>
      <w:r w:rsidRPr="00172986">
        <w:rPr>
          <w:rFonts w:ascii="Times New Roman" w:hAnsi="Times New Roman" w:cs="Times New Roman"/>
          <w:color w:val="000000" w:themeColor="text1"/>
          <w:sz w:val="24"/>
          <w:szCs w:val="24"/>
        </w:rPr>
        <w:t xml:space="preserve"> Award shall be determined by the ASNE Council</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award shall be presented to the best Section (and Runner-up) in ASNE at the Joint Council Meeting in conjunction with ASNE Day</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1"/>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The form of the ASNE </w:t>
      </w:r>
      <w:r w:rsidRPr="00172986">
        <w:rPr>
          <w:rFonts w:ascii="Times New Roman" w:hAnsi="Times New Roman" w:cs="Times New Roman"/>
          <w:b/>
          <w:color w:val="000000" w:themeColor="text1"/>
          <w:sz w:val="24"/>
          <w:szCs w:val="24"/>
        </w:rPr>
        <w:t>Most Improved</w:t>
      </w:r>
      <w:r w:rsidRPr="00172986">
        <w:rPr>
          <w:rFonts w:ascii="Times New Roman" w:hAnsi="Times New Roman" w:cs="Times New Roman"/>
          <w:color w:val="000000" w:themeColor="text1"/>
          <w:sz w:val="24"/>
          <w:szCs w:val="24"/>
        </w:rPr>
        <w:t xml:space="preserve"> Section Award</w:t>
      </w:r>
      <w:r w:rsidR="00AB469A"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shall be determined by the ASNE Council</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award shall be presented to the most improved Section (and Runner-up) at the Joint Council Meeting in conjunction with ASNE Day</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1"/>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The form of the ASNE Section </w:t>
      </w:r>
      <w:r w:rsidRPr="00172986">
        <w:rPr>
          <w:rFonts w:ascii="Times New Roman" w:hAnsi="Times New Roman" w:cs="Times New Roman"/>
          <w:b/>
          <w:color w:val="000000" w:themeColor="text1"/>
          <w:sz w:val="24"/>
          <w:szCs w:val="24"/>
        </w:rPr>
        <w:t>Productivity</w:t>
      </w:r>
      <w:r w:rsidRPr="00172986">
        <w:rPr>
          <w:rFonts w:ascii="Times New Roman" w:hAnsi="Times New Roman" w:cs="Times New Roman"/>
          <w:color w:val="000000" w:themeColor="text1"/>
          <w:sz w:val="24"/>
          <w:szCs w:val="24"/>
        </w:rPr>
        <w:t xml:space="preserve"> Award shall be determined by the ASNE Council</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award shall be presented to the Section with the highest achievement ratio (and Runner-up) at the Joint Council Meeting in conjunction with ASNE Day</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1"/>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The form of the ASNE </w:t>
      </w:r>
      <w:r w:rsidRPr="00172986">
        <w:rPr>
          <w:rFonts w:ascii="Times New Roman" w:hAnsi="Times New Roman" w:cs="Times New Roman"/>
          <w:b/>
          <w:color w:val="000000" w:themeColor="text1"/>
          <w:sz w:val="24"/>
          <w:szCs w:val="24"/>
        </w:rPr>
        <w:t>Premiere Recruiting</w:t>
      </w:r>
      <w:r w:rsidRPr="00172986">
        <w:rPr>
          <w:rFonts w:ascii="Times New Roman" w:hAnsi="Times New Roman" w:cs="Times New Roman"/>
          <w:color w:val="000000" w:themeColor="text1"/>
          <w:sz w:val="24"/>
          <w:szCs w:val="24"/>
        </w:rPr>
        <w:t xml:space="preserve"> Section Award shall be determined by the ASNE Council</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 xml:space="preserve">The award shall be presented to the Section (and Runner-up) with the largest </w:t>
      </w:r>
      <w:r w:rsidRPr="00172986">
        <w:rPr>
          <w:rFonts w:ascii="Times New Roman" w:hAnsi="Times New Roman" w:cs="Times New Roman"/>
          <w:color w:val="000000" w:themeColor="text1"/>
          <w:sz w:val="24"/>
          <w:szCs w:val="24"/>
        </w:rPr>
        <w:lastRenderedPageBreak/>
        <w:t>relative change in total section membership</w:t>
      </w:r>
      <w:r w:rsidR="00AB469A" w:rsidRPr="00172986">
        <w:rPr>
          <w:rFonts w:ascii="Times New Roman" w:hAnsi="Times New Roman" w:cs="Times New Roman"/>
          <w:color w:val="000000" w:themeColor="text1"/>
          <w:sz w:val="24"/>
          <w:szCs w:val="24"/>
        </w:rPr>
        <w:t xml:space="preserve"> at the Joint Council Meeting in conjunction with ASNE Day</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1"/>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The form of the Section </w:t>
      </w:r>
      <w:r w:rsidRPr="00172986">
        <w:rPr>
          <w:rFonts w:ascii="Times New Roman" w:hAnsi="Times New Roman" w:cs="Times New Roman"/>
          <w:b/>
          <w:color w:val="000000" w:themeColor="text1"/>
          <w:sz w:val="24"/>
          <w:szCs w:val="24"/>
        </w:rPr>
        <w:t xml:space="preserve">Participation </w:t>
      </w:r>
      <w:r w:rsidRPr="00172986">
        <w:rPr>
          <w:rFonts w:ascii="Times New Roman" w:hAnsi="Times New Roman" w:cs="Times New Roman"/>
          <w:color w:val="000000" w:themeColor="text1"/>
          <w:sz w:val="24"/>
          <w:szCs w:val="24"/>
        </w:rPr>
        <w:t>Award shall be determined by the ASNE Council</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award shall be presented to the Sections participating at a level established by the Sections Committee</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awards shall be presented at the Joint Council Meeting in conjunction with ASNE Day</w:t>
      </w:r>
      <w:r w:rsidR="000B7792" w:rsidRPr="00172986">
        <w:rPr>
          <w:rFonts w:ascii="Times New Roman" w:hAnsi="Times New Roman" w:cs="Times New Roman"/>
          <w:color w:val="000000" w:themeColor="text1"/>
          <w:sz w:val="24"/>
          <w:szCs w:val="24"/>
        </w:rPr>
        <w:t xml:space="preserve">.  </w:t>
      </w:r>
    </w:p>
    <w:p w:rsidR="00C65DD3" w:rsidRPr="00AB469A" w:rsidRDefault="00C65DD3" w:rsidP="00C65DD3">
      <w:pPr>
        <w:pStyle w:val="PlainText"/>
        <w:spacing w:before="120"/>
        <w:rPr>
          <w:rFonts w:ascii="Times New Roman" w:hAnsi="Times New Roman" w:cs="Times New Roman"/>
          <w:sz w:val="24"/>
          <w:szCs w:val="24"/>
        </w:rPr>
      </w:pP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br w:type="page"/>
      </w:r>
    </w:p>
    <w:p w:rsidR="00730434" w:rsidRPr="00CB7132" w:rsidRDefault="00321A2A" w:rsidP="00321A2A">
      <w:pPr>
        <w:pStyle w:val="ASNE-chap"/>
        <w:numPr>
          <w:ilvl w:val="0"/>
          <w:numId w:val="0"/>
        </w:numPr>
      </w:pPr>
      <w:bookmarkStart w:id="1" w:name="_Toc497985172"/>
      <w:r>
        <w:lastRenderedPageBreak/>
        <w:t>Chapter 12</w:t>
      </w:r>
      <w:bookmarkStart w:id="2" w:name="_GoBack"/>
      <w:bookmarkEnd w:id="2"/>
      <w:r>
        <w:t xml:space="preserve"> </w:t>
      </w:r>
      <w:r w:rsidR="00730434" w:rsidRPr="00CB7132">
        <w:t>- SECTION HISTORY</w:t>
      </w:r>
      <w:bookmarkEnd w:id="1"/>
    </w:p>
    <w:p w:rsidR="00730434" w:rsidRPr="000653EF" w:rsidRDefault="00730434" w:rsidP="00730434">
      <w:pPr>
        <w:pStyle w:val="PlainText"/>
        <w:rPr>
          <w:rFonts w:ascii="Times New Roman" w:hAnsi="Times New Roman" w:cs="Times New Roman"/>
          <w:sz w:val="24"/>
          <w:szCs w:val="24"/>
        </w:rPr>
      </w:pP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A</w:t>
      </w:r>
      <w:r w:rsidR="000B7792">
        <w:rPr>
          <w:rFonts w:ascii="Times New Roman" w:hAnsi="Times New Roman" w:cs="Times New Roman"/>
          <w:sz w:val="24"/>
          <w:szCs w:val="24"/>
        </w:rPr>
        <w:t xml:space="preserve">.  </w:t>
      </w:r>
      <w:r w:rsidRPr="00CB7132">
        <w:rPr>
          <w:rFonts w:ascii="Times New Roman" w:hAnsi="Times New Roman" w:cs="Times New Roman"/>
          <w:sz w:val="24"/>
          <w:szCs w:val="24"/>
          <w:u w:val="single"/>
        </w:rPr>
        <w:t xml:space="preserve">GENERAL </w:t>
      </w:r>
    </w:p>
    <w:p w:rsidR="00730434" w:rsidRPr="000653EF" w:rsidRDefault="00730434" w:rsidP="00CB7132">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In conjunction with the Society's Centennial, considerable effort was expended in writing and publishing an ASNE History</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Volunteers and Staff worked long hours searching the files and archives for the data required to compile this history</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In 1990, an ad hoc committee recommended that action be taken to institutionalize this procedure so that the ASNE History may be kept current</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Among the recommended actions was one for the preparation and submission of annual Section Histories</w:t>
      </w:r>
      <w:r w:rsidR="000B7792">
        <w:rPr>
          <w:rFonts w:ascii="Times New Roman" w:hAnsi="Times New Roman" w:cs="Times New Roman"/>
          <w:sz w:val="24"/>
          <w:szCs w:val="24"/>
        </w:rPr>
        <w:t xml:space="preserve">.  </w:t>
      </w:r>
    </w:p>
    <w:p w:rsidR="00730434"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Society is reluctant to impose additional administrative burdens on the Sections</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However, there is much which is relevant to the ASNE History that is only available at the Sections</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 simple means of obtaining that information is the goal of the Section History requirement</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Every effort will be made to avoid duplicative reporting and development of data that already exists in some other acceptable form</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Your suggestions along these lines are always welcome</w:t>
      </w:r>
      <w:r w:rsidR="000B7792">
        <w:rPr>
          <w:rFonts w:ascii="Times New Roman" w:hAnsi="Times New Roman" w:cs="Times New Roman"/>
          <w:sz w:val="24"/>
          <w:szCs w:val="24"/>
        </w:rPr>
        <w:t xml:space="preserve">.  </w:t>
      </w:r>
    </w:p>
    <w:p w:rsidR="00730434" w:rsidRPr="000653EF" w:rsidRDefault="00730434" w:rsidP="00730434">
      <w:pPr>
        <w:pStyle w:val="PlainText"/>
        <w:rPr>
          <w:rFonts w:ascii="Times New Roman" w:hAnsi="Times New Roman" w:cs="Times New Roman"/>
          <w:sz w:val="24"/>
          <w:szCs w:val="24"/>
        </w:rPr>
      </w:pP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B</w:t>
      </w:r>
      <w:r w:rsidR="000B7792">
        <w:rPr>
          <w:rFonts w:ascii="Times New Roman" w:hAnsi="Times New Roman" w:cs="Times New Roman"/>
          <w:sz w:val="24"/>
          <w:szCs w:val="24"/>
        </w:rPr>
        <w:t xml:space="preserve">.  </w:t>
      </w:r>
      <w:r w:rsidRPr="00CB7132">
        <w:rPr>
          <w:rFonts w:ascii="Times New Roman" w:hAnsi="Times New Roman" w:cs="Times New Roman"/>
          <w:sz w:val="24"/>
          <w:szCs w:val="24"/>
          <w:u w:val="single"/>
        </w:rPr>
        <w:t xml:space="preserve">FORMAT </w:t>
      </w:r>
    </w:p>
    <w:p w:rsidR="00730434" w:rsidRDefault="00730434" w:rsidP="00CB7132">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There is no prescribed format for the Section History</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It may be prepared in whatever form that best suits the capability of the Section and the content of the document</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The only requirement is that it be legible and coherent</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Computer generation is desirable</w:t>
      </w:r>
      <w:r w:rsidR="000B7792">
        <w:rPr>
          <w:rFonts w:ascii="Times New Roman" w:hAnsi="Times New Roman" w:cs="Times New Roman"/>
          <w:sz w:val="24"/>
          <w:szCs w:val="24"/>
        </w:rPr>
        <w:t xml:space="preserve">.  </w:t>
      </w:r>
    </w:p>
    <w:p w:rsidR="00730434" w:rsidRPr="000653EF" w:rsidRDefault="00730434" w:rsidP="00730434">
      <w:pPr>
        <w:pStyle w:val="PlainText"/>
        <w:rPr>
          <w:rFonts w:ascii="Times New Roman" w:hAnsi="Times New Roman" w:cs="Times New Roman"/>
          <w:sz w:val="24"/>
          <w:szCs w:val="24"/>
        </w:rPr>
      </w:pP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C</w:t>
      </w:r>
      <w:r w:rsidR="000B7792">
        <w:rPr>
          <w:rFonts w:ascii="Times New Roman" w:hAnsi="Times New Roman" w:cs="Times New Roman"/>
          <w:sz w:val="24"/>
          <w:szCs w:val="24"/>
        </w:rPr>
        <w:t xml:space="preserve">.  </w:t>
      </w:r>
      <w:r w:rsidRPr="00CB7132">
        <w:rPr>
          <w:rFonts w:ascii="Times New Roman" w:hAnsi="Times New Roman" w:cs="Times New Roman"/>
          <w:sz w:val="24"/>
          <w:szCs w:val="24"/>
          <w:u w:val="single"/>
        </w:rPr>
        <w:t xml:space="preserve">CONTENT </w:t>
      </w:r>
    </w:p>
    <w:p w:rsidR="00730434" w:rsidRPr="000653EF" w:rsidRDefault="00730434" w:rsidP="00CB7132">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Content will also not be prescribed</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Keep in mind that what is required is information and data that has not already been submitted to the Society</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 xml:space="preserve">Therefore, all the information which has been included in the reports required by </w:t>
      </w:r>
      <w:r w:rsidR="00CB7132" w:rsidRPr="000653EF">
        <w:rPr>
          <w:rFonts w:ascii="Times New Roman" w:hAnsi="Times New Roman" w:cs="Times New Roman"/>
          <w:sz w:val="24"/>
          <w:szCs w:val="24"/>
        </w:rPr>
        <w:t xml:space="preserve">APPENDIX C </w:t>
      </w:r>
      <w:r w:rsidRPr="000653EF">
        <w:rPr>
          <w:rFonts w:ascii="Times New Roman" w:hAnsi="Times New Roman" w:cs="Times New Roman"/>
          <w:sz w:val="24"/>
          <w:szCs w:val="24"/>
        </w:rPr>
        <w:t>need not be resubmitted</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However, you may want to refer to a report or restate its conclusions for completeness of presentation</w:t>
      </w:r>
      <w:r w:rsidR="000B7792">
        <w:rPr>
          <w:rFonts w:ascii="Times New Roman" w:hAnsi="Times New Roman" w:cs="Times New Roman"/>
          <w:sz w:val="24"/>
          <w:szCs w:val="24"/>
        </w:rPr>
        <w:t xml:space="preserve">.  </w:t>
      </w:r>
    </w:p>
    <w:p w:rsidR="00730434" w:rsidRPr="00172986" w:rsidRDefault="00730434" w:rsidP="00CB7132">
      <w:pPr>
        <w:pStyle w:val="PlainText"/>
        <w:spacing w:before="12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It is suggested that the Section History could include the following: </w:t>
      </w:r>
    </w:p>
    <w:p w:rsidR="00730434" w:rsidRPr="00172986" w:rsidRDefault="00730434" w:rsidP="008630FE">
      <w:pPr>
        <w:pStyle w:val="PlainText"/>
        <w:numPr>
          <w:ilvl w:val="0"/>
          <w:numId w:val="72"/>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b/>
          <w:color w:val="000000" w:themeColor="text1"/>
          <w:sz w:val="24"/>
          <w:szCs w:val="24"/>
        </w:rPr>
        <w:t>Narrative of Significant Events</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A concise, verbal report of significant events, activities and achievements of the Section and its members during the reporting period</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2"/>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b/>
          <w:color w:val="000000" w:themeColor="text1"/>
          <w:sz w:val="24"/>
          <w:szCs w:val="24"/>
        </w:rPr>
        <w:t>Chronology of Events</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A chronological listing of the major events and activities of the Section during the reporting period</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72"/>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b/>
          <w:color w:val="000000" w:themeColor="text1"/>
          <w:sz w:val="24"/>
          <w:szCs w:val="24"/>
        </w:rPr>
        <w:t>Appendices</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Compilations and summaries of pertinent data, such as, list of officers and chairmen of the Section from professional and technical organizations other than ASNE, photographs, etc</w:t>
      </w:r>
      <w:r w:rsidR="000B7792"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D</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u w:val="single"/>
        </w:rPr>
        <w:t xml:space="preserve">SUBMISSION </w:t>
      </w:r>
    </w:p>
    <w:p w:rsidR="00730434" w:rsidRPr="00172986" w:rsidRDefault="00730434" w:rsidP="00CB7132">
      <w:pPr>
        <w:pStyle w:val="PlainText"/>
        <w:spacing w:before="12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The Section History should cover the calendar year and should be submitted to the Society by 1 March following the end of each calendar year</w:t>
      </w:r>
      <w:r w:rsidR="000B7792" w:rsidRPr="00172986">
        <w:rPr>
          <w:rFonts w:ascii="Times New Roman" w:hAnsi="Times New Roman" w:cs="Times New Roman"/>
          <w:color w:val="000000" w:themeColor="text1"/>
          <w:sz w:val="24"/>
          <w:szCs w:val="24"/>
        </w:rPr>
        <w:t xml:space="preserve">.  </w:t>
      </w:r>
    </w:p>
    <w:p w:rsidR="00730434" w:rsidRDefault="00730434" w:rsidP="00CB7132">
      <w:pPr>
        <w:pStyle w:val="PlainText"/>
        <w:spacing w:before="120"/>
        <w:rPr>
          <w:rFonts w:ascii="Times New Roman" w:hAnsi="Times New Roman" w:cs="Times New Roman"/>
          <w:sz w:val="24"/>
          <w:szCs w:val="24"/>
        </w:rPr>
      </w:pPr>
      <w:r w:rsidRPr="00172986">
        <w:rPr>
          <w:rFonts w:ascii="Times New Roman" w:hAnsi="Times New Roman" w:cs="Times New Roman"/>
          <w:color w:val="000000" w:themeColor="text1"/>
          <w:sz w:val="24"/>
          <w:szCs w:val="24"/>
        </w:rPr>
        <w:t xml:space="preserve">It may be appended to the Section of the Year Award Report and serve as backup for that </w:t>
      </w:r>
      <w:r w:rsidRPr="000653EF">
        <w:rPr>
          <w:rFonts w:ascii="Times New Roman" w:hAnsi="Times New Roman" w:cs="Times New Roman"/>
          <w:sz w:val="24"/>
          <w:szCs w:val="24"/>
        </w:rPr>
        <w:t>submission</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In that case, the appendices could contain copies of the data generated in developing the Award Report, thereby, contributing to a complete Section file at the Society</w:t>
      </w:r>
      <w:r w:rsidR="000B7792">
        <w:rPr>
          <w:rFonts w:ascii="Times New Roman" w:hAnsi="Times New Roman" w:cs="Times New Roman"/>
          <w:sz w:val="24"/>
          <w:szCs w:val="24"/>
        </w:rPr>
        <w:t xml:space="preserve">.  </w:t>
      </w:r>
    </w:p>
    <w:p w:rsidR="006E02B4" w:rsidRDefault="006E02B4" w:rsidP="00CB7132">
      <w:pPr>
        <w:pStyle w:val="PlainText"/>
        <w:spacing w:before="120"/>
        <w:rPr>
          <w:rFonts w:ascii="Times New Roman" w:hAnsi="Times New Roman" w:cs="Times New Roman"/>
          <w:sz w:val="24"/>
          <w:szCs w:val="24"/>
        </w:rPr>
      </w:pPr>
    </w:p>
    <w:p w:rsidR="00CB7132" w:rsidRDefault="00CB7132">
      <w:pPr>
        <w:rPr>
          <w:rFonts w:cs="Times New Roman"/>
          <w:szCs w:val="24"/>
        </w:rPr>
      </w:pPr>
      <w:r>
        <w:rPr>
          <w:rFonts w:cs="Times New Roman"/>
          <w:szCs w:val="24"/>
        </w:rPr>
        <w:br w:type="page"/>
      </w:r>
    </w:p>
    <w:p w:rsidR="00730434" w:rsidRPr="00CB7132" w:rsidRDefault="00730434" w:rsidP="00857B8C">
      <w:pPr>
        <w:pStyle w:val="ASNE-chap"/>
        <w:numPr>
          <w:ilvl w:val="0"/>
          <w:numId w:val="0"/>
        </w:numPr>
      </w:pPr>
      <w:bookmarkStart w:id="3" w:name="_Toc497985173"/>
      <w:r w:rsidRPr="00CB7132">
        <w:lastRenderedPageBreak/>
        <w:t xml:space="preserve">APPENDIX </w:t>
      </w:r>
      <w:proofErr w:type="gramStart"/>
      <w:r w:rsidRPr="00CB7132">
        <w:t>A</w:t>
      </w:r>
      <w:proofErr w:type="gramEnd"/>
      <w:r w:rsidRPr="00CB7132">
        <w:t xml:space="preserve"> - PROFORMA OF SECTION BYLAWS</w:t>
      </w:r>
      <w:bookmarkEnd w:id="3"/>
    </w:p>
    <w:p w:rsidR="00730434" w:rsidRPr="000653EF" w:rsidRDefault="00730434" w:rsidP="00730434">
      <w:pPr>
        <w:pStyle w:val="PlainText"/>
        <w:rPr>
          <w:rFonts w:ascii="Times New Roman" w:hAnsi="Times New Roman" w:cs="Times New Roman"/>
          <w:sz w:val="24"/>
          <w:szCs w:val="24"/>
        </w:rPr>
      </w:pP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(SECTION NAME)</w:t>
      </w:r>
      <w:r w:rsidR="00377318">
        <w:rPr>
          <w:rFonts w:ascii="Times New Roman" w:hAnsi="Times New Roman" w:cs="Times New Roman"/>
          <w:sz w:val="24"/>
          <w:szCs w:val="24"/>
        </w:rPr>
        <w:t xml:space="preserve"> </w:t>
      </w:r>
    </w:p>
    <w:p w:rsidR="00730434"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Organization approved by Council on ---------------------------------, 19-- , to carry on Section activities in the --------------------------- area</w:t>
      </w:r>
      <w:r w:rsidR="000B7792">
        <w:rPr>
          <w:rFonts w:ascii="Times New Roman" w:hAnsi="Times New Roman" w:cs="Times New Roman"/>
          <w:sz w:val="24"/>
          <w:szCs w:val="24"/>
        </w:rPr>
        <w:t xml:space="preserve">.  </w:t>
      </w:r>
    </w:p>
    <w:p w:rsidR="00CB7132"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I </w:t>
      </w:r>
      <w:r w:rsidR="00CB7132">
        <w:rPr>
          <w:rFonts w:ascii="Times New Roman" w:hAnsi="Times New Roman" w:cs="Times New Roman"/>
          <w:sz w:val="24"/>
          <w:szCs w:val="24"/>
        </w:rPr>
        <w:t>–</w:t>
      </w:r>
      <w:r w:rsidRPr="000653EF">
        <w:rPr>
          <w:rFonts w:ascii="Times New Roman" w:hAnsi="Times New Roman" w:cs="Times New Roman"/>
          <w:sz w:val="24"/>
          <w:szCs w:val="24"/>
        </w:rPr>
        <w:t xml:space="preserve"> NAME</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The name of the Section shall be "The (Name) Section of The American Society of Naval Engineers, Inc."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II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DEFINITION</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Naval engineering includes all arts and sciences as applied in the research, development, design, construction, operation, maintenance, logistic support, inactivation and disposal of surface and sub-surface ships and marine craft, naval maritime auxiliaries, aviation and space systems, combat systems including command and control, electronics and ordnance systems, ocean structures and associated shore facilities which are used by the naval and other military forces and civilian maritime organizations for the defense and well-being of the Nation</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III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PURPOSES</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The purposes of the Society are: </w:t>
      </w:r>
    </w:p>
    <w:p w:rsidR="00730434" w:rsidRPr="000653EF" w:rsidRDefault="00730434" w:rsidP="008630FE">
      <w:pPr>
        <w:pStyle w:val="PlainText"/>
        <w:numPr>
          <w:ilvl w:val="0"/>
          <w:numId w:val="73"/>
        </w:numPr>
        <w:ind w:hanging="180"/>
        <w:rPr>
          <w:rFonts w:ascii="Times New Roman" w:hAnsi="Times New Roman" w:cs="Times New Roman"/>
          <w:sz w:val="24"/>
          <w:szCs w:val="24"/>
        </w:rPr>
      </w:pPr>
      <w:r w:rsidRPr="000653EF">
        <w:rPr>
          <w:rFonts w:ascii="Times New Roman" w:hAnsi="Times New Roman" w:cs="Times New Roman"/>
          <w:sz w:val="24"/>
          <w:szCs w:val="24"/>
        </w:rPr>
        <w:t xml:space="preserve">To advance the knowledge and practice of naval engineering in public and private applications and operations, </w:t>
      </w:r>
    </w:p>
    <w:p w:rsidR="00730434" w:rsidRPr="000653EF" w:rsidRDefault="00730434" w:rsidP="008630FE">
      <w:pPr>
        <w:pStyle w:val="PlainText"/>
        <w:numPr>
          <w:ilvl w:val="0"/>
          <w:numId w:val="73"/>
        </w:numPr>
        <w:ind w:hanging="180"/>
        <w:rPr>
          <w:rFonts w:ascii="Times New Roman" w:hAnsi="Times New Roman" w:cs="Times New Roman"/>
          <w:sz w:val="24"/>
          <w:szCs w:val="24"/>
        </w:rPr>
      </w:pPr>
      <w:r w:rsidRPr="000653EF">
        <w:rPr>
          <w:rFonts w:ascii="Times New Roman" w:hAnsi="Times New Roman" w:cs="Times New Roman"/>
          <w:sz w:val="24"/>
          <w:szCs w:val="24"/>
        </w:rPr>
        <w:t xml:space="preserve">To enhance the professionalism and well-being of members, and </w:t>
      </w:r>
    </w:p>
    <w:p w:rsidR="00730434" w:rsidRPr="000653EF" w:rsidRDefault="00730434" w:rsidP="008630FE">
      <w:pPr>
        <w:pStyle w:val="PlainText"/>
        <w:numPr>
          <w:ilvl w:val="0"/>
          <w:numId w:val="73"/>
        </w:numPr>
        <w:ind w:hanging="180"/>
        <w:rPr>
          <w:rFonts w:ascii="Times New Roman" w:hAnsi="Times New Roman" w:cs="Times New Roman"/>
          <w:sz w:val="24"/>
          <w:szCs w:val="24"/>
        </w:rPr>
      </w:pPr>
      <w:r w:rsidRPr="000653EF">
        <w:rPr>
          <w:rFonts w:ascii="Times New Roman" w:hAnsi="Times New Roman" w:cs="Times New Roman"/>
          <w:sz w:val="24"/>
          <w:szCs w:val="24"/>
        </w:rPr>
        <w:t>To promote naval engineering as a career field</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IV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FUNCTIONS</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To achieve it purposes, the functions of the Section shall include: </w:t>
      </w:r>
    </w:p>
    <w:p w:rsidR="00730434" w:rsidRPr="000653EF" w:rsidRDefault="00730434" w:rsidP="008630FE">
      <w:pPr>
        <w:pStyle w:val="PlainText"/>
        <w:numPr>
          <w:ilvl w:val="0"/>
          <w:numId w:val="74"/>
        </w:numPr>
        <w:ind w:left="360" w:hanging="180"/>
        <w:rPr>
          <w:rFonts w:ascii="Times New Roman" w:hAnsi="Times New Roman" w:cs="Times New Roman"/>
          <w:sz w:val="24"/>
          <w:szCs w:val="24"/>
        </w:rPr>
      </w:pPr>
      <w:r w:rsidRPr="000653EF">
        <w:rPr>
          <w:rFonts w:ascii="Times New Roman" w:hAnsi="Times New Roman" w:cs="Times New Roman"/>
          <w:sz w:val="24"/>
          <w:szCs w:val="24"/>
        </w:rPr>
        <w:t xml:space="preserve">Providing a forum for the exchange of scientific, technical and operational knowledge, </w:t>
      </w:r>
    </w:p>
    <w:p w:rsidR="00730434" w:rsidRPr="000653EF" w:rsidRDefault="00730434" w:rsidP="008630FE">
      <w:pPr>
        <w:pStyle w:val="PlainText"/>
        <w:numPr>
          <w:ilvl w:val="0"/>
          <w:numId w:val="74"/>
        </w:numPr>
        <w:ind w:left="360" w:hanging="180"/>
        <w:rPr>
          <w:rFonts w:ascii="Times New Roman" w:hAnsi="Times New Roman" w:cs="Times New Roman"/>
          <w:sz w:val="24"/>
          <w:szCs w:val="24"/>
        </w:rPr>
      </w:pPr>
      <w:r w:rsidRPr="000653EF">
        <w:rPr>
          <w:rFonts w:ascii="Times New Roman" w:hAnsi="Times New Roman" w:cs="Times New Roman"/>
          <w:sz w:val="24"/>
          <w:szCs w:val="24"/>
        </w:rPr>
        <w:t xml:space="preserve">Holding technical meetings, </w:t>
      </w:r>
    </w:p>
    <w:p w:rsidR="00730434" w:rsidRPr="000653EF" w:rsidRDefault="00730434" w:rsidP="008630FE">
      <w:pPr>
        <w:pStyle w:val="PlainText"/>
        <w:numPr>
          <w:ilvl w:val="0"/>
          <w:numId w:val="74"/>
        </w:numPr>
        <w:ind w:left="360" w:hanging="180"/>
        <w:rPr>
          <w:rFonts w:ascii="Times New Roman" w:hAnsi="Times New Roman" w:cs="Times New Roman"/>
          <w:sz w:val="24"/>
          <w:szCs w:val="24"/>
        </w:rPr>
      </w:pPr>
      <w:r w:rsidRPr="000653EF">
        <w:rPr>
          <w:rFonts w:ascii="Times New Roman" w:hAnsi="Times New Roman" w:cs="Times New Roman"/>
          <w:sz w:val="24"/>
          <w:szCs w:val="24"/>
        </w:rPr>
        <w:t xml:space="preserve">Enhancing professional development of engineers, and </w:t>
      </w:r>
    </w:p>
    <w:p w:rsidR="00730434" w:rsidRPr="000653EF" w:rsidRDefault="00730434" w:rsidP="008630FE">
      <w:pPr>
        <w:pStyle w:val="PlainText"/>
        <w:numPr>
          <w:ilvl w:val="0"/>
          <w:numId w:val="74"/>
        </w:numPr>
        <w:ind w:left="360" w:hanging="180"/>
        <w:rPr>
          <w:rFonts w:ascii="Times New Roman" w:hAnsi="Times New Roman" w:cs="Times New Roman"/>
          <w:sz w:val="24"/>
          <w:szCs w:val="24"/>
        </w:rPr>
      </w:pPr>
      <w:r w:rsidRPr="000653EF">
        <w:rPr>
          <w:rFonts w:ascii="Times New Roman" w:hAnsi="Times New Roman" w:cs="Times New Roman"/>
          <w:sz w:val="24"/>
          <w:szCs w:val="24"/>
        </w:rPr>
        <w:t>Promoting membership growth for the Society</w:t>
      </w:r>
      <w:r w:rsidR="000B7792">
        <w:rPr>
          <w:rFonts w:ascii="Times New Roman" w:hAnsi="Times New Roman" w:cs="Times New Roman"/>
          <w:sz w:val="24"/>
          <w:szCs w:val="24"/>
        </w:rPr>
        <w:t xml:space="preserve">.  </w:t>
      </w:r>
    </w:p>
    <w:p w:rsidR="00730434" w:rsidRPr="000653EF"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ARTICLEV-MEMBERSHIP </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All members of every grade of the Society residing in, or maintaining their principal mailing address in, the territory of this Section shall be included on the Section roster</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VI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DUES</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There will be no Section dues</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VII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OFFICERS</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officers shall be a Chairman, a Vice Chairman, a Secretary and a Treasurer, or a Secretary-Treasurer, plus others, if required</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Their term of office shall be one year from July 1 through June 30 to agree with the Fiscal Year of the National Society</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All officers shall be members in good standing</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VIII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COUNCIL</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Section Council, which shall consist of the Chairman, Vice Chairman, Secretary, Treasurer, the Chairman of the Arrangements, Program, Publicity and Membership Committees, and (number) other members, shall have general responsibility, under the Section Chairman, for the activities of the Section</w:t>
      </w:r>
      <w:r w:rsidR="000B7792">
        <w:rPr>
          <w:rFonts w:ascii="Times New Roman" w:hAnsi="Times New Roman" w:cs="Times New Roman"/>
          <w:sz w:val="24"/>
          <w:szCs w:val="24"/>
        </w:rPr>
        <w:t xml:space="preserve">.  </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terms of office of the members, other than the Section Officers and Committee Chairmen, shall be two (or three) years and the terms will be staggered; e.g., elect one-half (or one-third) each year</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All members of the Section Council shall be members in good standing</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lastRenderedPageBreak/>
        <w:t>ARTICLE IX - DUTIES OF OFFICERS AND COUNCIL</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Council shall direct and manage the affairs of the Section and shall have authority to establish such other rules and regulations as may be necessary, provided that such rules and regulations do not conflict with the provisions of the Bylaws of the Society</w:t>
      </w:r>
      <w:r w:rsidR="000B7792">
        <w:rPr>
          <w:rFonts w:ascii="Times New Roman" w:hAnsi="Times New Roman" w:cs="Times New Roman"/>
          <w:sz w:val="24"/>
          <w:szCs w:val="24"/>
        </w:rPr>
        <w:t xml:space="preserve">.  </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The duties of the Officers and Council shall be: </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(Describe -- use ASNE Bylaws and Chapter 3 of the ASNE Sections Manual as a guide)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X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MEETINGS</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provisions of the Charter of Incorporation (1946) and Bylaws of the American Society of Naval Engineers, Inc</w:t>
      </w:r>
      <w:r w:rsidR="00377318">
        <w:rPr>
          <w:rFonts w:ascii="Times New Roman" w:hAnsi="Times New Roman" w:cs="Times New Roman"/>
          <w:sz w:val="24"/>
          <w:szCs w:val="24"/>
        </w:rPr>
        <w:t>,</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and the practices of the Society with respect to purposes and functions shall govern the procedures of the Section.</w:t>
      </w:r>
      <w:r w:rsidR="00377318">
        <w:rPr>
          <w:rFonts w:ascii="Times New Roman" w:hAnsi="Times New Roman" w:cs="Times New Roman"/>
          <w:sz w:val="24"/>
          <w:szCs w:val="24"/>
        </w:rPr>
        <w:t xml:space="preserve">  </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Section programs shall be developed to advance the knowledge and practice of naval engineering, to enhance the professionalism and well-being of members, and to promote naval engineering as a career field.</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papers presented at the meetings should be submitted to the National Society Office for review and consideration by the Journal Committee for inclusion in the Naval Engineers Journal</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XI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COMMITTEES</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Standing Committees of the Section shall include Arrangements, Program, Publicity, Awards and Membership</w:t>
      </w:r>
      <w:r w:rsidR="000B7792">
        <w:rPr>
          <w:rFonts w:ascii="Times New Roman" w:hAnsi="Times New Roman" w:cs="Times New Roman"/>
          <w:sz w:val="24"/>
          <w:szCs w:val="24"/>
        </w:rPr>
        <w:t xml:space="preserve">.  </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Principal Special Committees include Audit and Nominating, and such others (Combat Systems, Fleet Liaison, Professional Development, History, etc.) as considered appropriate by Section Council</w:t>
      </w:r>
      <w:r w:rsidR="000B7792">
        <w:rPr>
          <w:rFonts w:ascii="Times New Roman" w:hAnsi="Times New Roman" w:cs="Times New Roman"/>
          <w:sz w:val="24"/>
          <w:szCs w:val="24"/>
        </w:rPr>
        <w:t xml:space="preserve">.  </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Within the provisions of the Bylaws of the Society, the Section Council may appoint Ad Hoc Committees to fulfill unique requirements</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XII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ELECTIONS</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Nomination of new Officers and Council members shall take place sufficiently in advance of the ASNE Day Annual Meeting of the Society to allow time for transmittal of ballots to and return thereof by the members</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Ballot returns will be tabulated by the Nominating Committee and a report of the results forwarded to the Section Council</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Election results will be announced by the outgoing Chairman at a regular meeting before ASNE Day and reported to the ASNE National Office no later than 15 March</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The new officers will preside at Section meetings beginning with the new fiscal year</w:t>
      </w:r>
      <w:r w:rsidR="000B7792">
        <w:rPr>
          <w:rFonts w:ascii="Times New Roman" w:hAnsi="Times New Roman" w:cs="Times New Roman"/>
          <w:sz w:val="24"/>
          <w:szCs w:val="24"/>
        </w:rPr>
        <w:t xml:space="preserve">.  </w:t>
      </w:r>
    </w:p>
    <w:p w:rsidR="00377318" w:rsidRDefault="00730434" w:rsidP="00163C68">
      <w:pPr>
        <w:pStyle w:val="PlainText"/>
        <w:spacing w:before="120"/>
        <w:rPr>
          <w:rFonts w:ascii="Times New Roman" w:hAnsi="Times New Roman" w:cs="Times New Roman"/>
          <w:sz w:val="24"/>
          <w:szCs w:val="24"/>
        </w:rPr>
      </w:pPr>
      <w:r w:rsidRPr="000653EF">
        <w:rPr>
          <w:rFonts w:ascii="Times New Roman" w:hAnsi="Times New Roman" w:cs="Times New Roman"/>
          <w:sz w:val="24"/>
          <w:szCs w:val="24"/>
        </w:rPr>
        <w:t xml:space="preserve">ARTICLE XIII </w:t>
      </w:r>
      <w:r w:rsidR="00377318">
        <w:rPr>
          <w:rFonts w:ascii="Times New Roman" w:hAnsi="Times New Roman" w:cs="Times New Roman"/>
          <w:sz w:val="24"/>
          <w:szCs w:val="24"/>
        </w:rPr>
        <w:t>–</w:t>
      </w:r>
      <w:r w:rsidRPr="000653EF">
        <w:rPr>
          <w:rFonts w:ascii="Times New Roman" w:hAnsi="Times New Roman" w:cs="Times New Roman"/>
          <w:sz w:val="24"/>
          <w:szCs w:val="24"/>
        </w:rPr>
        <w:t xml:space="preserve"> AMENDMENTS</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Amendments to these Bylaws shall be presented to a regular meeting of the Section by the Section Council</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Such proposed amendments shall be brought to the attention of all Section members in the notice of the next regular meeting at which time the matter will be discussed and action taken</w:t>
      </w:r>
      <w:r w:rsidR="000B7792">
        <w:rPr>
          <w:rFonts w:ascii="Times New Roman" w:hAnsi="Times New Roman" w:cs="Times New Roman"/>
          <w:sz w:val="24"/>
          <w:szCs w:val="24"/>
        </w:rPr>
        <w:t xml:space="preserve">.  </w:t>
      </w:r>
    </w:p>
    <w:p w:rsidR="00377318"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A three-fourths vote of the members present at that meeting in favor of the amendment shall be required for its adoption</w:t>
      </w:r>
      <w:r w:rsidR="000B7792">
        <w:rPr>
          <w:rFonts w:ascii="Times New Roman" w:hAnsi="Times New Roman" w:cs="Times New Roman"/>
          <w:sz w:val="24"/>
          <w:szCs w:val="24"/>
        </w:rPr>
        <w:t xml:space="preserve">.  </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The amendment is subject to approval by the Council of the Society</w:t>
      </w:r>
      <w:r w:rsidR="000B7792">
        <w:rPr>
          <w:rFonts w:ascii="Times New Roman" w:hAnsi="Times New Roman" w:cs="Times New Roman"/>
          <w:sz w:val="24"/>
          <w:szCs w:val="24"/>
        </w:rPr>
        <w:t xml:space="preserve">.  </w:t>
      </w:r>
    </w:p>
    <w:p w:rsidR="00377318" w:rsidRDefault="00377318" w:rsidP="00730434">
      <w:pPr>
        <w:pStyle w:val="PlainText"/>
        <w:rPr>
          <w:rFonts w:ascii="Times New Roman" w:hAnsi="Times New Roman" w:cs="Times New Roman"/>
          <w:sz w:val="24"/>
          <w:szCs w:val="24"/>
        </w:rPr>
      </w:pPr>
    </w:p>
    <w:p w:rsidR="00377318" w:rsidRDefault="00377318">
      <w:pPr>
        <w:rPr>
          <w:rFonts w:cs="Times New Roman"/>
          <w:szCs w:val="24"/>
        </w:rPr>
      </w:pPr>
      <w:r>
        <w:rPr>
          <w:rFonts w:cs="Times New Roman"/>
          <w:szCs w:val="24"/>
        </w:rPr>
        <w:br w:type="page"/>
      </w:r>
    </w:p>
    <w:p w:rsidR="00730434" w:rsidRDefault="00730434" w:rsidP="00C6561B">
      <w:pPr>
        <w:pStyle w:val="ASNE-chap"/>
        <w:numPr>
          <w:ilvl w:val="0"/>
          <w:numId w:val="0"/>
        </w:numPr>
      </w:pPr>
      <w:bookmarkStart w:id="4" w:name="_Toc497985174"/>
      <w:r w:rsidRPr="00377318">
        <w:lastRenderedPageBreak/>
        <w:t>APPENDIX B - SECTION AWARD EVALUATION FORM</w:t>
      </w:r>
      <w:bookmarkEnd w:id="4"/>
    </w:p>
    <w:tbl>
      <w:tblPr>
        <w:tblStyle w:val="TableGrid"/>
        <w:tblpPr w:leftFromText="187" w:rightFromText="187" w:vertAnchor="text" w:horzAnchor="margin" w:tblpX="-280" w:tblpY="103"/>
        <w:tblW w:w="10075" w:type="dxa"/>
        <w:tblLayout w:type="fixed"/>
        <w:tblCellMar>
          <w:left w:w="58" w:type="dxa"/>
          <w:right w:w="58" w:type="dxa"/>
        </w:tblCellMar>
        <w:tblLook w:val="04A0" w:firstRow="1" w:lastRow="0" w:firstColumn="1" w:lastColumn="0" w:noHBand="0" w:noVBand="1"/>
      </w:tblPr>
      <w:tblGrid>
        <w:gridCol w:w="265"/>
        <w:gridCol w:w="8280"/>
        <w:gridCol w:w="900"/>
        <w:gridCol w:w="630"/>
      </w:tblGrid>
      <w:tr w:rsidR="00C6561B" w:rsidTr="00D81583">
        <w:trPr>
          <w:tblHeader/>
        </w:trPr>
        <w:tc>
          <w:tcPr>
            <w:tcW w:w="265" w:type="dxa"/>
            <w:tcMar>
              <w:left w:w="43" w:type="dxa"/>
              <w:right w:w="43" w:type="dxa"/>
            </w:tcMar>
          </w:tcPr>
          <w:p w:rsidR="002E1A67" w:rsidRDefault="002E1A67" w:rsidP="00C6561B">
            <w:pPr>
              <w:pStyle w:val="PlainText"/>
              <w:jc w:val="center"/>
              <w:rPr>
                <w:rFonts w:ascii="Times New Roman" w:hAnsi="Times New Roman" w:cs="Times New Roman"/>
                <w:sz w:val="24"/>
                <w:szCs w:val="24"/>
              </w:rPr>
            </w:pPr>
          </w:p>
        </w:tc>
        <w:tc>
          <w:tcPr>
            <w:tcW w:w="8280" w:type="dxa"/>
            <w:tcMar>
              <w:left w:w="43" w:type="dxa"/>
              <w:right w:w="43" w:type="dxa"/>
            </w:tcMar>
          </w:tcPr>
          <w:p w:rsidR="002E1A67" w:rsidRDefault="002E1A67" w:rsidP="00C6561B">
            <w:pPr>
              <w:pStyle w:val="PlainText"/>
              <w:jc w:val="center"/>
              <w:rPr>
                <w:rFonts w:ascii="Times New Roman" w:hAnsi="Times New Roman" w:cs="Times New Roman"/>
                <w:sz w:val="24"/>
                <w:szCs w:val="24"/>
              </w:rPr>
            </w:pPr>
            <w:r w:rsidRPr="00A21F99">
              <w:rPr>
                <w:rFonts w:ascii="Times New Roman" w:hAnsi="Times New Roman" w:cs="Times New Roman"/>
                <w:b/>
                <w:sz w:val="24"/>
                <w:szCs w:val="24"/>
              </w:rPr>
              <w:t>Factor</w:t>
            </w:r>
          </w:p>
        </w:tc>
        <w:tc>
          <w:tcPr>
            <w:tcW w:w="900" w:type="dxa"/>
            <w:tcMar>
              <w:left w:w="43" w:type="dxa"/>
              <w:right w:w="43" w:type="dxa"/>
            </w:tcMar>
          </w:tcPr>
          <w:p w:rsidR="002E1A67" w:rsidRDefault="002E1A67" w:rsidP="00C6561B">
            <w:pPr>
              <w:pStyle w:val="PlainText"/>
              <w:jc w:val="center"/>
              <w:rPr>
                <w:rFonts w:ascii="Times New Roman" w:hAnsi="Times New Roman" w:cs="Times New Roman"/>
                <w:sz w:val="24"/>
                <w:szCs w:val="24"/>
              </w:rPr>
            </w:pPr>
            <w:r w:rsidRPr="00A21F99">
              <w:rPr>
                <w:rFonts w:ascii="Times New Roman" w:hAnsi="Times New Roman" w:cs="Times New Roman"/>
                <w:b/>
                <w:sz w:val="24"/>
                <w:szCs w:val="24"/>
              </w:rPr>
              <w:t>Points</w:t>
            </w:r>
          </w:p>
        </w:tc>
        <w:tc>
          <w:tcPr>
            <w:tcW w:w="630" w:type="dxa"/>
            <w:tcMar>
              <w:left w:w="43" w:type="dxa"/>
              <w:right w:w="43" w:type="dxa"/>
            </w:tcMar>
          </w:tcPr>
          <w:p w:rsidR="002E1A67" w:rsidRDefault="002E1A67" w:rsidP="00C6561B">
            <w:pPr>
              <w:pStyle w:val="PlainText"/>
              <w:jc w:val="center"/>
              <w:rPr>
                <w:rFonts w:ascii="Times New Roman" w:hAnsi="Times New Roman" w:cs="Times New Roman"/>
                <w:sz w:val="24"/>
                <w:szCs w:val="24"/>
              </w:rPr>
            </w:pPr>
            <w:r w:rsidRPr="00A21F99">
              <w:rPr>
                <w:rFonts w:ascii="Times New Roman" w:hAnsi="Times New Roman" w:cs="Times New Roman"/>
                <w:b/>
                <w:sz w:val="24"/>
                <w:szCs w:val="24"/>
              </w:rPr>
              <w:t>Max</w:t>
            </w:r>
          </w:p>
        </w:tc>
      </w:tr>
      <w:tr w:rsidR="00C6561B"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w:t>
            </w:r>
          </w:p>
        </w:tc>
        <w:tc>
          <w:tcPr>
            <w:tcW w:w="8280" w:type="dxa"/>
            <w:tcMar>
              <w:left w:w="43" w:type="dxa"/>
              <w:right w:w="43" w:type="dxa"/>
            </w:tcMar>
          </w:tcPr>
          <w:p w:rsidR="002E1A67" w:rsidRPr="00CD4C1C" w:rsidRDefault="002E1A67" w:rsidP="00C6561B">
            <w:pPr>
              <w:pStyle w:val="PlainText"/>
              <w:rPr>
                <w:rFonts w:ascii="Times New Roman" w:hAnsi="Times New Roman" w:cs="Times New Roman"/>
                <w:sz w:val="24"/>
                <w:szCs w:val="24"/>
              </w:rPr>
            </w:pPr>
            <w:r w:rsidRPr="00CD4C1C">
              <w:rPr>
                <w:rFonts w:ascii="Times New Roman" w:hAnsi="Times New Roman" w:cs="Times New Roman"/>
                <w:sz w:val="24"/>
                <w:szCs w:val="24"/>
              </w:rPr>
              <w:t>PROGRAM</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p>
        </w:tc>
        <w:tc>
          <w:tcPr>
            <w:tcW w:w="630" w:type="dxa"/>
            <w:tcMar>
              <w:left w:w="43" w:type="dxa"/>
              <w:right w:w="43" w:type="dxa"/>
            </w:tcMar>
          </w:tcPr>
          <w:p w:rsidR="002E1A67" w:rsidRDefault="002E1A67" w:rsidP="00C6561B">
            <w:pPr>
              <w:pStyle w:val="PlainText"/>
              <w:rPr>
                <w:rFonts w:ascii="Times New Roman" w:hAnsi="Times New Roman" w:cs="Times New Roman"/>
                <w:sz w:val="24"/>
                <w:szCs w:val="24"/>
              </w:rPr>
            </w:pPr>
          </w:p>
        </w:tc>
      </w:tr>
      <w:tr w:rsidR="00C6561B"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a</w:t>
            </w:r>
          </w:p>
        </w:tc>
        <w:tc>
          <w:tcPr>
            <w:tcW w:w="8280" w:type="dxa"/>
            <w:tcMar>
              <w:left w:w="43" w:type="dxa"/>
              <w:right w:w="43" w:type="dxa"/>
            </w:tcMar>
          </w:tcPr>
          <w:p w:rsidR="002E1A67" w:rsidRDefault="002E1A67" w:rsidP="00C6561B">
            <w:pPr>
              <w:pStyle w:val="PlainText"/>
              <w:rPr>
                <w:rFonts w:ascii="Times New Roman" w:hAnsi="Times New Roman" w:cs="Times New Roman"/>
                <w:sz w:val="24"/>
                <w:szCs w:val="24"/>
              </w:rPr>
            </w:pPr>
            <w:r w:rsidRPr="000653EF">
              <w:rPr>
                <w:rFonts w:ascii="Times New Roman" w:hAnsi="Times New Roman" w:cs="Times New Roman"/>
                <w:sz w:val="24"/>
                <w:szCs w:val="24"/>
              </w:rPr>
              <w:t>Section membership meetings with a professional or technical program</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1,000</w:t>
            </w:r>
          </w:p>
        </w:tc>
      </w:tr>
      <w:tr w:rsidR="00C6561B"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b</w:t>
            </w:r>
          </w:p>
        </w:tc>
        <w:tc>
          <w:tcPr>
            <w:tcW w:w="8280" w:type="dxa"/>
            <w:tcMar>
              <w:left w:w="43" w:type="dxa"/>
              <w:right w:w="43"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sidRPr="000653EF">
              <w:rPr>
                <w:rFonts w:ascii="Times New Roman" w:hAnsi="Times New Roman" w:cs="Times New Roman"/>
                <w:sz w:val="24"/>
                <w:szCs w:val="24"/>
              </w:rPr>
              <w:t>Average percentage of members as of 1 January attending above meetings</w:t>
            </w:r>
            <w:r>
              <w:rPr>
                <w:rFonts w:ascii="Times New Roman" w:hAnsi="Times New Roman" w:cs="Times New Roman"/>
                <w:sz w:val="24"/>
                <w:szCs w:val="24"/>
              </w:rPr>
              <w:t xml:space="preserve">. </w:t>
            </w:r>
          </w:p>
          <w:p w:rsidR="002E1A67" w:rsidRDefault="002E1A67" w:rsidP="00C6561B">
            <w:pPr>
              <w:pStyle w:val="PlainText"/>
              <w:tabs>
                <w:tab w:val="left" w:pos="540"/>
                <w:tab w:val="left" w:pos="6480"/>
                <w:tab w:val="left" w:pos="7920"/>
              </w:tabs>
              <w:rPr>
                <w:rFonts w:ascii="Times New Roman" w:hAnsi="Times New Roman" w:cs="Times New Roman"/>
                <w:sz w:val="24"/>
                <w:szCs w:val="24"/>
              </w:rPr>
            </w:pPr>
            <w:r w:rsidRPr="000653EF">
              <w:rPr>
                <w:rFonts w:ascii="Times New Roman" w:hAnsi="Times New Roman" w:cs="Times New Roman"/>
                <w:sz w:val="24"/>
                <w:szCs w:val="24"/>
              </w:rPr>
              <w:t>a = average % attendance at above meetings</w:t>
            </w:r>
            <w:r>
              <w:rPr>
                <w:rFonts w:ascii="Times New Roman" w:hAnsi="Times New Roman" w:cs="Times New Roman"/>
                <w:sz w:val="24"/>
                <w:szCs w:val="24"/>
              </w:rPr>
              <w:t>, b</w:t>
            </w:r>
            <w:r w:rsidRPr="000653EF">
              <w:rPr>
                <w:rFonts w:ascii="Times New Roman" w:hAnsi="Times New Roman" w:cs="Times New Roman"/>
                <w:sz w:val="24"/>
                <w:szCs w:val="24"/>
              </w:rPr>
              <w:t xml:space="preserve"> = number of above meetings</w:t>
            </w:r>
          </w:p>
          <w:p w:rsidR="002E1A67" w:rsidRDefault="002E1A67"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(Example: average= 20%, meetings= 10; Score= 200)</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sidRPr="000653EF">
              <w:rPr>
                <w:rFonts w:ascii="Times New Roman" w:hAnsi="Times New Roman" w:cs="Times New Roman"/>
                <w:sz w:val="24"/>
                <w:szCs w:val="24"/>
              </w:rPr>
              <w:t>= a x b</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1,000</w:t>
            </w:r>
          </w:p>
        </w:tc>
      </w:tr>
      <w:tr w:rsidR="00C6561B"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c</w:t>
            </w:r>
          </w:p>
        </w:tc>
        <w:tc>
          <w:tcPr>
            <w:tcW w:w="828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Section s</w:t>
            </w:r>
            <w:r w:rsidRPr="000653EF">
              <w:rPr>
                <w:rFonts w:ascii="Times New Roman" w:hAnsi="Times New Roman" w:cs="Times New Roman"/>
                <w:sz w:val="24"/>
                <w:szCs w:val="24"/>
              </w:rPr>
              <w:t>ponsored workshops or training sessions in those disciplines noted in the ASNE Bylaws</w:t>
            </w:r>
            <w:r>
              <w:rPr>
                <w:rFonts w:ascii="Times New Roman" w:hAnsi="Times New Roman" w:cs="Times New Roman"/>
                <w:sz w:val="24"/>
                <w:szCs w:val="24"/>
              </w:rPr>
              <w:t xml:space="preserve">.  </w:t>
            </w:r>
            <w:r w:rsidRPr="000653EF">
              <w:rPr>
                <w:rFonts w:ascii="Times New Roman" w:hAnsi="Times New Roman" w:cs="Times New Roman"/>
                <w:sz w:val="24"/>
                <w:szCs w:val="24"/>
              </w:rPr>
              <w:t>(Not part of regular meetings</w:t>
            </w:r>
            <w:r>
              <w:rPr>
                <w:rFonts w:ascii="Times New Roman" w:hAnsi="Times New Roman" w:cs="Times New Roman"/>
                <w:sz w:val="24"/>
                <w:szCs w:val="24"/>
              </w:rPr>
              <w:t>.</w:t>
            </w:r>
            <w:r w:rsidRPr="000653EF">
              <w:rPr>
                <w:rFonts w:ascii="Times New Roman" w:hAnsi="Times New Roman" w:cs="Times New Roman"/>
                <w:sz w:val="24"/>
                <w:szCs w:val="24"/>
              </w:rPr>
              <w:t>)</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 per class</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500</w:t>
            </w:r>
          </w:p>
        </w:tc>
      </w:tr>
      <w:tr w:rsidR="00C6561B"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d</w:t>
            </w:r>
          </w:p>
        </w:tc>
        <w:tc>
          <w:tcPr>
            <w:tcW w:w="8280" w:type="dxa"/>
            <w:tcMar>
              <w:left w:w="43" w:type="dxa"/>
              <w:right w:w="43"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sidRPr="000653EF">
              <w:rPr>
                <w:rFonts w:ascii="Times New Roman" w:hAnsi="Times New Roman" w:cs="Times New Roman"/>
                <w:sz w:val="24"/>
                <w:szCs w:val="24"/>
              </w:rPr>
              <w:t>Section organizes and conducts local symposium pursuant to the ASNE Sections Manual</w:t>
            </w:r>
            <w:r>
              <w:rPr>
                <w:rFonts w:ascii="Times New Roman" w:hAnsi="Times New Roman" w:cs="Times New Roman"/>
                <w:sz w:val="24"/>
                <w:szCs w:val="24"/>
              </w:rPr>
              <w:t xml:space="preserve">.  </w:t>
            </w:r>
            <w:r w:rsidRPr="000653EF">
              <w:rPr>
                <w:rFonts w:ascii="Times New Roman" w:hAnsi="Times New Roman" w:cs="Times New Roman"/>
                <w:sz w:val="24"/>
                <w:szCs w:val="24"/>
              </w:rPr>
              <w:t>(Not part of regular meetings</w:t>
            </w:r>
            <w:r>
              <w:rPr>
                <w:rFonts w:ascii="Times New Roman" w:hAnsi="Times New Roman" w:cs="Times New Roman"/>
                <w:sz w:val="24"/>
                <w:szCs w:val="24"/>
              </w:rPr>
              <w:t>.</w:t>
            </w:r>
            <w:r w:rsidRPr="000653EF">
              <w:rPr>
                <w:rFonts w:ascii="Times New Roman" w:hAnsi="Times New Roman" w:cs="Times New Roman"/>
                <w:sz w:val="24"/>
                <w:szCs w:val="24"/>
              </w:rPr>
              <w:t>)</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500</w:t>
            </w:r>
            <w:r w:rsidRPr="000653EF">
              <w:rPr>
                <w:rFonts w:ascii="Times New Roman" w:hAnsi="Times New Roman" w:cs="Times New Roman"/>
                <w:sz w:val="24"/>
                <w:szCs w:val="24"/>
              </w:rPr>
              <w:t>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sidRPr="000653EF">
              <w:rPr>
                <w:rFonts w:ascii="Times New Roman" w:hAnsi="Times New Roman" w:cs="Times New Roman"/>
                <w:sz w:val="24"/>
                <w:szCs w:val="24"/>
              </w:rPr>
              <w:t>1,000</w:t>
            </w:r>
          </w:p>
        </w:tc>
      </w:tr>
      <w:tr w:rsidR="00C6561B"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e</w:t>
            </w:r>
          </w:p>
        </w:tc>
        <w:tc>
          <w:tcPr>
            <w:tcW w:w="8280" w:type="dxa"/>
            <w:tcMar>
              <w:left w:w="43" w:type="dxa"/>
              <w:right w:w="43" w:type="dxa"/>
            </w:tcMar>
          </w:tcPr>
          <w:p w:rsidR="002E1A67" w:rsidRDefault="002E1A67" w:rsidP="00C6561B">
            <w:pPr>
              <w:pStyle w:val="PlainText"/>
              <w:rPr>
                <w:rFonts w:ascii="Times New Roman" w:hAnsi="Times New Roman" w:cs="Times New Roman"/>
                <w:sz w:val="24"/>
                <w:szCs w:val="24"/>
              </w:rPr>
            </w:pPr>
            <w:r w:rsidRPr="000653EF">
              <w:rPr>
                <w:rFonts w:ascii="Times New Roman" w:hAnsi="Times New Roman" w:cs="Times New Roman"/>
                <w:sz w:val="24"/>
                <w:szCs w:val="24"/>
              </w:rPr>
              <w:t>Section tour or site visit of a plant, facility, ship or activity</w:t>
            </w:r>
            <w:r>
              <w:rPr>
                <w:rFonts w:ascii="Times New Roman" w:hAnsi="Times New Roman" w:cs="Times New Roman"/>
                <w:sz w:val="24"/>
                <w:szCs w:val="24"/>
              </w:rPr>
              <w:t xml:space="preserve">.  </w:t>
            </w:r>
            <w:r w:rsidRPr="000653EF">
              <w:rPr>
                <w:rFonts w:ascii="Times New Roman" w:hAnsi="Times New Roman" w:cs="Times New Roman"/>
                <w:sz w:val="24"/>
                <w:szCs w:val="24"/>
              </w:rPr>
              <w:t>(Not part of regular meetings.)</w:t>
            </w:r>
            <w:r>
              <w:rPr>
                <w:rFonts w:ascii="Times New Roman" w:hAnsi="Times New Roman" w:cs="Times New Roman"/>
                <w:sz w:val="24"/>
                <w:szCs w:val="24"/>
              </w:rPr>
              <w:t xml:space="preserve"> </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400</w:t>
            </w:r>
          </w:p>
        </w:tc>
      </w:tr>
      <w:tr w:rsidR="002E1A67"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f</w:t>
            </w:r>
          </w:p>
        </w:tc>
        <w:tc>
          <w:tcPr>
            <w:tcW w:w="8280" w:type="dxa"/>
            <w:tcMar>
              <w:left w:w="43" w:type="dxa"/>
              <w:right w:w="43" w:type="dxa"/>
            </w:tcMar>
          </w:tcPr>
          <w:p w:rsidR="002E1A67" w:rsidRPr="000653EF"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S</w:t>
            </w:r>
            <w:r w:rsidRPr="000653EF">
              <w:rPr>
                <w:rFonts w:ascii="Times New Roman" w:hAnsi="Times New Roman" w:cs="Times New Roman"/>
                <w:sz w:val="24"/>
                <w:szCs w:val="24"/>
              </w:rPr>
              <w:t>ection participates in the annual scholarship award program in accordance with Chapter X of the Sections Manual</w:t>
            </w:r>
            <w:r>
              <w:rPr>
                <w:rFonts w:ascii="Times New Roman" w:hAnsi="Times New Roman" w:cs="Times New Roman"/>
                <w:sz w:val="24"/>
                <w:szCs w:val="24"/>
              </w:rPr>
              <w:t>.  (D</w:t>
            </w:r>
            <w:r w:rsidRPr="000653EF">
              <w:rPr>
                <w:rFonts w:ascii="Times New Roman" w:hAnsi="Times New Roman" w:cs="Times New Roman"/>
                <w:sz w:val="24"/>
                <w:szCs w:val="24"/>
              </w:rPr>
              <w:t>ue by 15 Feb</w:t>
            </w:r>
            <w:r>
              <w:rPr>
                <w:rFonts w:ascii="Times New Roman" w:hAnsi="Times New Roman" w:cs="Times New Roman"/>
                <w:sz w:val="24"/>
                <w:szCs w:val="24"/>
              </w:rPr>
              <w:t xml:space="preserve">.)  </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500ea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500</w:t>
            </w:r>
          </w:p>
        </w:tc>
      </w:tr>
      <w:tr w:rsidR="002E1A67" w:rsidTr="00D81583">
        <w:trPr>
          <w:tblHeader/>
        </w:trPr>
        <w:tc>
          <w:tcPr>
            <w:tcW w:w="265"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g</w:t>
            </w:r>
          </w:p>
        </w:tc>
        <w:tc>
          <w:tcPr>
            <w:tcW w:w="8280" w:type="dxa"/>
            <w:tcMar>
              <w:left w:w="43" w:type="dxa"/>
              <w:right w:w="43"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sidRPr="000653EF">
              <w:rPr>
                <w:rFonts w:ascii="Times New Roman" w:hAnsi="Times New Roman" w:cs="Times New Roman"/>
                <w:sz w:val="24"/>
                <w:szCs w:val="24"/>
              </w:rPr>
              <w:t>Combined total attendance at all ASNE Section sponsored functions for the year</w:t>
            </w:r>
            <w:r>
              <w:rPr>
                <w:rFonts w:ascii="Times New Roman" w:hAnsi="Times New Roman" w:cs="Times New Roman"/>
                <w:sz w:val="24"/>
                <w:szCs w:val="24"/>
              </w:rPr>
              <w:t xml:space="preserve">.  </w:t>
            </w:r>
          </w:p>
          <w:p w:rsidR="002E1A67" w:rsidRPr="000653EF" w:rsidRDefault="002E1A67" w:rsidP="00C6561B">
            <w:pPr>
              <w:pStyle w:val="PlainText"/>
              <w:tabs>
                <w:tab w:val="left" w:pos="540"/>
                <w:tab w:val="left" w:pos="2880"/>
                <w:tab w:val="left" w:pos="6480"/>
                <w:tab w:val="left" w:pos="7920"/>
              </w:tabs>
              <w:rPr>
                <w:rFonts w:ascii="Times New Roman" w:hAnsi="Times New Roman" w:cs="Times New Roman"/>
                <w:sz w:val="24"/>
                <w:szCs w:val="24"/>
              </w:rPr>
            </w:pPr>
            <w:r>
              <w:rPr>
                <w:rFonts w:ascii="Times New Roman" w:hAnsi="Times New Roman" w:cs="Times New Roman"/>
                <w:sz w:val="24"/>
                <w:szCs w:val="24"/>
              </w:rPr>
              <w:t>(0</w:t>
            </w:r>
            <w:r w:rsidRPr="000653EF">
              <w:rPr>
                <w:rFonts w:ascii="Times New Roman" w:hAnsi="Times New Roman" w:cs="Times New Roman"/>
                <w:sz w:val="24"/>
                <w:szCs w:val="24"/>
              </w:rPr>
              <w:t>-500</w:t>
            </w:r>
            <w:r>
              <w:rPr>
                <w:rFonts w:ascii="Times New Roman" w:hAnsi="Times New Roman" w:cs="Times New Roman"/>
                <w:sz w:val="24"/>
                <w:szCs w:val="24"/>
              </w:rPr>
              <w:t>=</w:t>
            </w:r>
            <w:r w:rsidRPr="000653EF">
              <w:rPr>
                <w:rFonts w:ascii="Times New Roman" w:hAnsi="Times New Roman" w:cs="Times New Roman"/>
                <w:sz w:val="24"/>
                <w:szCs w:val="24"/>
              </w:rPr>
              <w:t>100</w:t>
            </w:r>
            <w:r>
              <w:rPr>
                <w:rFonts w:ascii="Times New Roman" w:hAnsi="Times New Roman" w:cs="Times New Roman"/>
                <w:sz w:val="24"/>
                <w:szCs w:val="24"/>
              </w:rPr>
              <w:t xml:space="preserve">; </w:t>
            </w:r>
            <w:r w:rsidRPr="000653EF">
              <w:rPr>
                <w:rFonts w:ascii="Times New Roman" w:hAnsi="Times New Roman" w:cs="Times New Roman"/>
                <w:sz w:val="24"/>
                <w:szCs w:val="24"/>
              </w:rPr>
              <w:t>501-1000</w:t>
            </w:r>
            <w:r>
              <w:rPr>
                <w:rFonts w:ascii="Times New Roman" w:hAnsi="Times New Roman" w:cs="Times New Roman"/>
                <w:sz w:val="24"/>
                <w:szCs w:val="24"/>
              </w:rPr>
              <w:t xml:space="preserve">=200; </w:t>
            </w:r>
            <w:r w:rsidRPr="000653EF">
              <w:rPr>
                <w:rFonts w:ascii="Times New Roman" w:hAnsi="Times New Roman" w:cs="Times New Roman"/>
                <w:sz w:val="24"/>
                <w:szCs w:val="24"/>
              </w:rPr>
              <w:t>1001-1500</w:t>
            </w:r>
            <w:r>
              <w:rPr>
                <w:rFonts w:ascii="Times New Roman" w:hAnsi="Times New Roman" w:cs="Times New Roman"/>
                <w:sz w:val="24"/>
                <w:szCs w:val="24"/>
              </w:rPr>
              <w:t>=</w:t>
            </w:r>
            <w:r w:rsidRPr="000653EF">
              <w:rPr>
                <w:rFonts w:ascii="Times New Roman" w:hAnsi="Times New Roman" w:cs="Times New Roman"/>
                <w:sz w:val="24"/>
                <w:szCs w:val="24"/>
              </w:rPr>
              <w:t>300</w:t>
            </w:r>
            <w:r>
              <w:rPr>
                <w:rFonts w:ascii="Times New Roman" w:hAnsi="Times New Roman" w:cs="Times New Roman"/>
                <w:sz w:val="24"/>
                <w:szCs w:val="24"/>
              </w:rPr>
              <w:t xml:space="preserve">; </w:t>
            </w:r>
            <w:r w:rsidRPr="000653EF">
              <w:rPr>
                <w:rFonts w:ascii="Times New Roman" w:hAnsi="Times New Roman" w:cs="Times New Roman"/>
                <w:sz w:val="24"/>
                <w:szCs w:val="24"/>
              </w:rPr>
              <w:t>1501-2000</w:t>
            </w:r>
            <w:r>
              <w:rPr>
                <w:rFonts w:ascii="Times New Roman" w:hAnsi="Times New Roman" w:cs="Times New Roman"/>
                <w:sz w:val="24"/>
                <w:szCs w:val="24"/>
              </w:rPr>
              <w:t xml:space="preserve">=400; </w:t>
            </w:r>
            <w:r w:rsidRPr="000653EF">
              <w:rPr>
                <w:rFonts w:ascii="Times New Roman" w:hAnsi="Times New Roman" w:cs="Times New Roman"/>
                <w:sz w:val="24"/>
                <w:szCs w:val="24"/>
              </w:rPr>
              <w:t>&gt;2000</w:t>
            </w:r>
            <w:r>
              <w:rPr>
                <w:rFonts w:ascii="Times New Roman" w:hAnsi="Times New Roman" w:cs="Times New Roman"/>
                <w:sz w:val="24"/>
                <w:szCs w:val="24"/>
              </w:rPr>
              <w:t>=500)</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500</w:t>
            </w:r>
          </w:p>
        </w:tc>
      </w:tr>
      <w:tr w:rsidR="002E1A67" w:rsidTr="00D81583">
        <w:trPr>
          <w:tblHeader/>
        </w:trPr>
        <w:tc>
          <w:tcPr>
            <w:tcW w:w="265" w:type="dxa"/>
            <w:shd w:val="clear" w:color="auto" w:fill="D9D9D9" w:themeFill="background1" w:themeFillShade="D9"/>
            <w:tcMar>
              <w:left w:w="43" w:type="dxa"/>
              <w:right w:w="43" w:type="dxa"/>
            </w:tcMar>
          </w:tcPr>
          <w:p w:rsidR="002E1A67" w:rsidRDefault="002E1A67" w:rsidP="00C6561B">
            <w:pPr>
              <w:pStyle w:val="PlainText"/>
              <w:rPr>
                <w:rFonts w:ascii="Times New Roman" w:hAnsi="Times New Roman" w:cs="Times New Roman"/>
                <w:sz w:val="24"/>
                <w:szCs w:val="24"/>
              </w:rPr>
            </w:pPr>
          </w:p>
        </w:tc>
        <w:tc>
          <w:tcPr>
            <w:tcW w:w="8280" w:type="dxa"/>
            <w:tcMar>
              <w:left w:w="43" w:type="dxa"/>
              <w:right w:w="43" w:type="dxa"/>
            </w:tcMar>
          </w:tcPr>
          <w:p w:rsidR="002E1A67" w:rsidRPr="00D81583" w:rsidRDefault="002E1A67" w:rsidP="00C6561B">
            <w:pPr>
              <w:pStyle w:val="PlainText"/>
              <w:jc w:val="right"/>
              <w:rPr>
                <w:rFonts w:ascii="Times New Roman" w:hAnsi="Times New Roman" w:cs="Times New Roman"/>
                <w:b/>
                <w:sz w:val="24"/>
                <w:szCs w:val="24"/>
              </w:rPr>
            </w:pPr>
            <w:r w:rsidRPr="00D81583">
              <w:rPr>
                <w:rFonts w:ascii="Times New Roman" w:hAnsi="Times New Roman" w:cs="Times New Roman"/>
                <w:b/>
                <w:sz w:val="24"/>
                <w:szCs w:val="24"/>
              </w:rPr>
              <w:t>Program sub-total</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sidRPr="00910B12">
              <w:rPr>
                <w:rFonts w:ascii="Times New Roman" w:hAnsi="Times New Roman" w:cs="Times New Roman"/>
                <w:b/>
                <w:sz w:val="24"/>
                <w:szCs w:val="24"/>
              </w:rPr>
              <w:t>4,900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w:t>
            </w:r>
          </w:p>
        </w:tc>
        <w:tc>
          <w:tcPr>
            <w:tcW w:w="828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MEMBERSHIP</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p>
        </w:tc>
        <w:tc>
          <w:tcPr>
            <w:tcW w:w="630" w:type="dxa"/>
            <w:tcMar>
              <w:left w:w="43" w:type="dxa"/>
              <w:right w:w="43" w:type="dxa"/>
            </w:tcMar>
          </w:tcPr>
          <w:p w:rsidR="002E1A67" w:rsidRPr="00910B12" w:rsidRDefault="002E1A67" w:rsidP="00C6561B">
            <w:pPr>
              <w:pStyle w:val="PlainText"/>
              <w:jc w:val="right"/>
              <w:rPr>
                <w:rFonts w:ascii="Times New Roman" w:hAnsi="Times New Roman" w:cs="Times New Roman"/>
                <w:b/>
                <w:sz w:val="24"/>
                <w:szCs w:val="24"/>
              </w:rPr>
            </w:pP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a</w:t>
            </w:r>
          </w:p>
        </w:tc>
        <w:tc>
          <w:tcPr>
            <w:tcW w:w="8280" w:type="dxa"/>
            <w:tcMar>
              <w:left w:w="43" w:type="dxa"/>
              <w:right w:w="43" w:type="dxa"/>
            </w:tcMar>
          </w:tcPr>
          <w:p w:rsidR="002E1A67" w:rsidRDefault="002E1A67" w:rsidP="00D81583">
            <w:pPr>
              <w:pStyle w:val="PlainText"/>
              <w:tabs>
                <w:tab w:val="left" w:pos="540"/>
                <w:tab w:val="left" w:pos="6480"/>
                <w:tab w:val="left" w:pos="7920"/>
              </w:tabs>
              <w:rPr>
                <w:rFonts w:ascii="Times New Roman" w:hAnsi="Times New Roman" w:cs="Times New Roman"/>
                <w:sz w:val="24"/>
                <w:szCs w:val="24"/>
              </w:rPr>
            </w:pPr>
            <w:r w:rsidRPr="000653EF">
              <w:rPr>
                <w:rFonts w:ascii="Times New Roman" w:hAnsi="Times New Roman" w:cs="Times New Roman"/>
                <w:sz w:val="24"/>
                <w:szCs w:val="24"/>
              </w:rPr>
              <w:t>Retention and growth of membership count during the calendar year</w:t>
            </w:r>
            <w:r>
              <w:rPr>
                <w:rFonts w:ascii="Times New Roman" w:hAnsi="Times New Roman" w:cs="Times New Roman"/>
                <w:sz w:val="24"/>
                <w:szCs w:val="24"/>
              </w:rPr>
              <w:t>.  (S</w:t>
            </w:r>
            <w:r w:rsidRPr="000653EF">
              <w:rPr>
                <w:rFonts w:ascii="Times New Roman" w:hAnsi="Times New Roman" w:cs="Times New Roman"/>
                <w:sz w:val="24"/>
                <w:szCs w:val="24"/>
              </w:rPr>
              <w:t xml:space="preserve">ection counts provided by ASNE </w:t>
            </w:r>
            <w:r w:rsidR="00D81583">
              <w:rPr>
                <w:rFonts w:ascii="Times New Roman" w:hAnsi="Times New Roman" w:cs="Times New Roman"/>
                <w:sz w:val="24"/>
                <w:szCs w:val="24"/>
              </w:rPr>
              <w:t>Staff</w:t>
            </w:r>
            <w:r w:rsidRPr="000653EF">
              <w:rPr>
                <w:rFonts w:ascii="Times New Roman" w:hAnsi="Times New Roman" w:cs="Times New Roman"/>
                <w:sz w:val="24"/>
                <w:szCs w:val="24"/>
              </w:rPr>
              <w:t xml:space="preserve"> by 15 Jan</w:t>
            </w:r>
            <w:r>
              <w:rPr>
                <w:rFonts w:ascii="Times New Roman" w:hAnsi="Times New Roman" w:cs="Times New Roman"/>
                <w:sz w:val="24"/>
                <w:szCs w:val="24"/>
              </w:rPr>
              <w:t>.)</w:t>
            </w:r>
            <w:r w:rsidR="00D81583">
              <w:rPr>
                <w:rFonts w:ascii="Times New Roman" w:hAnsi="Times New Roman" w:cs="Times New Roman"/>
                <w:sz w:val="24"/>
                <w:szCs w:val="24"/>
              </w:rPr>
              <w:t xml:space="preserve">    </w:t>
            </w:r>
            <w:r>
              <w:rPr>
                <w:rFonts w:ascii="Times New Roman" w:hAnsi="Times New Roman" w:cs="Times New Roman"/>
                <w:sz w:val="24"/>
                <w:szCs w:val="24"/>
              </w:rPr>
              <w:t>[</w:t>
            </w:r>
            <w:r w:rsidRPr="000653EF">
              <w:rPr>
                <w:rFonts w:ascii="Times New Roman" w:hAnsi="Times New Roman" w:cs="Times New Roman"/>
                <w:sz w:val="24"/>
                <w:szCs w:val="24"/>
              </w:rPr>
              <w:t xml:space="preserve">(End </w:t>
            </w:r>
            <w:r w:rsidR="00D81583">
              <w:rPr>
                <w:rFonts w:ascii="Times New Roman" w:hAnsi="Times New Roman" w:cs="Times New Roman"/>
                <w:sz w:val="24"/>
                <w:szCs w:val="24"/>
              </w:rPr>
              <w:t>#</w:t>
            </w:r>
            <w:r w:rsidRPr="000653EF">
              <w:rPr>
                <w:rFonts w:ascii="Times New Roman" w:hAnsi="Times New Roman" w:cs="Times New Roman"/>
                <w:sz w:val="24"/>
                <w:szCs w:val="24"/>
              </w:rPr>
              <w:t>)/</w:t>
            </w:r>
            <w:r>
              <w:rPr>
                <w:rFonts w:ascii="Times New Roman" w:hAnsi="Times New Roman" w:cs="Times New Roman"/>
                <w:sz w:val="24"/>
                <w:szCs w:val="24"/>
              </w:rPr>
              <w:t>(</w:t>
            </w:r>
            <w:r w:rsidRPr="000653EF">
              <w:rPr>
                <w:rFonts w:ascii="Times New Roman" w:hAnsi="Times New Roman" w:cs="Times New Roman"/>
                <w:sz w:val="24"/>
                <w:szCs w:val="24"/>
              </w:rPr>
              <w:t xml:space="preserve">Start </w:t>
            </w:r>
            <w:r w:rsidR="00D81583">
              <w:rPr>
                <w:rFonts w:ascii="Times New Roman" w:hAnsi="Times New Roman" w:cs="Times New Roman"/>
                <w:sz w:val="24"/>
                <w:szCs w:val="24"/>
              </w:rPr>
              <w:t>#)</w:t>
            </w:r>
            <w:r>
              <w:rPr>
                <w:rFonts w:ascii="Times New Roman" w:hAnsi="Times New Roman" w:cs="Times New Roman"/>
                <w:sz w:val="24"/>
                <w:szCs w:val="24"/>
              </w:rPr>
              <w:t>]</w:t>
            </w:r>
            <w:r w:rsidRPr="000653EF">
              <w:rPr>
                <w:rFonts w:ascii="Times New Roman" w:hAnsi="Times New Roman" w:cs="Times New Roman"/>
                <w:sz w:val="24"/>
                <w:szCs w:val="24"/>
              </w:rPr>
              <w:t xml:space="preserve"> x 500</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p>
        </w:tc>
        <w:tc>
          <w:tcPr>
            <w:tcW w:w="630" w:type="dxa"/>
            <w:tcMar>
              <w:left w:w="43" w:type="dxa"/>
              <w:right w:w="43" w:type="dxa"/>
            </w:tcMar>
          </w:tcPr>
          <w:p w:rsidR="002E1A67" w:rsidRPr="00910B12" w:rsidRDefault="002E1A67" w:rsidP="00C6561B">
            <w:pPr>
              <w:pStyle w:val="PlainText"/>
              <w:jc w:val="right"/>
              <w:rPr>
                <w:rFonts w:ascii="Times New Roman" w:hAnsi="Times New Roman" w:cs="Times New Roman"/>
                <w:b/>
                <w:sz w:val="24"/>
                <w:szCs w:val="24"/>
              </w:rPr>
            </w:pPr>
            <w:r w:rsidRPr="000653EF">
              <w:rPr>
                <w:rFonts w:ascii="Times New Roman" w:hAnsi="Times New Roman" w:cs="Times New Roman"/>
                <w:sz w:val="24"/>
                <w:szCs w:val="24"/>
              </w:rPr>
              <w:t>2,000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b</w:t>
            </w:r>
          </w:p>
        </w:tc>
        <w:tc>
          <w:tcPr>
            <w:tcW w:w="8280" w:type="dxa"/>
            <w:tcMar>
              <w:left w:w="43" w:type="dxa"/>
              <w:right w:w="43" w:type="dxa"/>
            </w:tcMar>
          </w:tcPr>
          <w:p w:rsidR="002E1A67" w:rsidRDefault="002E1A67" w:rsidP="00D81583">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Percentage </w:t>
            </w:r>
            <w:r w:rsidRPr="000653EF">
              <w:rPr>
                <w:rFonts w:ascii="Times New Roman" w:hAnsi="Times New Roman" w:cs="Times New Roman"/>
                <w:sz w:val="24"/>
                <w:szCs w:val="24"/>
              </w:rPr>
              <w:t>of members</w:t>
            </w:r>
            <w:r>
              <w:rPr>
                <w:rFonts w:ascii="Times New Roman" w:hAnsi="Times New Roman" w:cs="Times New Roman"/>
                <w:sz w:val="24"/>
                <w:szCs w:val="24"/>
              </w:rPr>
              <w:t xml:space="preserve"> &lt; 30 years old. </w:t>
            </w:r>
            <w:r w:rsidR="00D81583">
              <w:rPr>
                <w:rFonts w:ascii="Times New Roman" w:hAnsi="Times New Roman" w:cs="Times New Roman"/>
                <w:sz w:val="24"/>
                <w:szCs w:val="24"/>
              </w:rPr>
              <w:t xml:space="preserve"> </w:t>
            </w:r>
            <w:r>
              <w:rPr>
                <w:rFonts w:ascii="Times New Roman" w:hAnsi="Times New Roman" w:cs="Times New Roman"/>
                <w:sz w:val="24"/>
                <w:szCs w:val="24"/>
              </w:rPr>
              <w:t>(</w:t>
            </w:r>
            <w:r w:rsidR="00D81583">
              <w:rPr>
                <w:rFonts w:ascii="Times New Roman" w:hAnsi="Times New Roman" w:cs="Times New Roman"/>
                <w:sz w:val="24"/>
                <w:szCs w:val="24"/>
              </w:rPr>
              <w:t>C</w:t>
            </w:r>
            <w:r w:rsidRPr="000653EF">
              <w:rPr>
                <w:rFonts w:ascii="Times New Roman" w:hAnsi="Times New Roman" w:cs="Times New Roman"/>
                <w:sz w:val="24"/>
                <w:szCs w:val="24"/>
              </w:rPr>
              <w:t xml:space="preserve">ounts provided by ASNE </w:t>
            </w:r>
            <w:r w:rsidR="00D81583">
              <w:rPr>
                <w:rFonts w:ascii="Times New Roman" w:hAnsi="Times New Roman" w:cs="Times New Roman"/>
                <w:sz w:val="24"/>
                <w:szCs w:val="24"/>
              </w:rPr>
              <w:t>Staff</w:t>
            </w:r>
            <w:r w:rsidRPr="000653EF">
              <w:rPr>
                <w:rFonts w:ascii="Times New Roman" w:hAnsi="Times New Roman" w:cs="Times New Roman"/>
                <w:sz w:val="24"/>
                <w:szCs w:val="24"/>
              </w:rPr>
              <w:t xml:space="preserve"> by 15 Jan</w:t>
            </w:r>
            <w:r>
              <w:rPr>
                <w:rFonts w:ascii="Times New Roman" w:hAnsi="Times New Roman" w:cs="Times New Roman"/>
                <w:sz w:val="24"/>
                <w:szCs w:val="24"/>
              </w:rPr>
              <w:t>.)</w:t>
            </w:r>
          </w:p>
        </w:tc>
        <w:tc>
          <w:tcPr>
            <w:tcW w:w="900" w:type="dxa"/>
            <w:tcMar>
              <w:left w:w="43" w:type="dxa"/>
              <w:right w:w="43" w:type="dxa"/>
            </w:tcMar>
          </w:tcPr>
          <w:p w:rsidR="002E1A67" w:rsidRDefault="002E1A67" w:rsidP="00D81583">
            <w:pPr>
              <w:pStyle w:val="PlainText"/>
              <w:rPr>
                <w:rFonts w:ascii="Times New Roman" w:hAnsi="Times New Roman" w:cs="Times New Roman"/>
                <w:sz w:val="24"/>
                <w:szCs w:val="24"/>
              </w:rPr>
            </w:pPr>
            <w:r>
              <w:rPr>
                <w:rFonts w:ascii="Times New Roman" w:hAnsi="Times New Roman" w:cs="Times New Roman"/>
                <w:sz w:val="24"/>
                <w:szCs w:val="24"/>
              </w:rPr>
              <w:t>40</w:t>
            </w:r>
            <w:r w:rsidR="00D81583">
              <w:rPr>
                <w:rFonts w:ascii="Times New Roman" w:hAnsi="Times New Roman" w:cs="Times New Roman"/>
                <w:sz w:val="24"/>
                <w:szCs w:val="24"/>
              </w:rPr>
              <w:t xml:space="preserve">/ </w:t>
            </w:r>
            <w:r>
              <w:rPr>
                <w:rFonts w:ascii="Times New Roman" w:hAnsi="Times New Roman" w:cs="Times New Roman"/>
                <w:sz w:val="24"/>
                <w:szCs w:val="24"/>
              </w:rPr>
              <w:t>Pct</w:t>
            </w:r>
          </w:p>
        </w:tc>
        <w:tc>
          <w:tcPr>
            <w:tcW w:w="630" w:type="dxa"/>
            <w:tcMar>
              <w:left w:w="43" w:type="dxa"/>
              <w:right w:w="43" w:type="dxa"/>
            </w:tcMar>
          </w:tcPr>
          <w:p w:rsidR="002E1A67" w:rsidRPr="00910B12" w:rsidRDefault="002E1A67" w:rsidP="00C6561B">
            <w:pPr>
              <w:pStyle w:val="PlainText"/>
              <w:jc w:val="right"/>
              <w:rPr>
                <w:rFonts w:ascii="Times New Roman" w:hAnsi="Times New Roman" w:cs="Times New Roman"/>
                <w:b/>
                <w:sz w:val="24"/>
                <w:szCs w:val="24"/>
              </w:rPr>
            </w:pPr>
            <w:r w:rsidRPr="000653EF">
              <w:rPr>
                <w:rFonts w:ascii="Times New Roman" w:hAnsi="Times New Roman" w:cs="Times New Roman"/>
                <w:sz w:val="24"/>
                <w:szCs w:val="24"/>
              </w:rPr>
              <w:t>2,000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c</w:t>
            </w:r>
          </w:p>
        </w:tc>
        <w:tc>
          <w:tcPr>
            <w:tcW w:w="8280" w:type="dxa"/>
            <w:tcMar>
              <w:left w:w="43" w:type="dxa"/>
              <w:right w:w="43" w:type="dxa"/>
            </w:tcMar>
          </w:tcPr>
          <w:p w:rsidR="002E1A67" w:rsidRDefault="002E1A67" w:rsidP="00D81583">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Percentage </w:t>
            </w:r>
            <w:r w:rsidRPr="000653EF">
              <w:rPr>
                <w:rFonts w:ascii="Times New Roman" w:hAnsi="Times New Roman" w:cs="Times New Roman"/>
                <w:sz w:val="24"/>
                <w:szCs w:val="24"/>
              </w:rPr>
              <w:t xml:space="preserve">of </w:t>
            </w:r>
            <w:r>
              <w:rPr>
                <w:rFonts w:ascii="Times New Roman" w:hAnsi="Times New Roman" w:cs="Times New Roman"/>
                <w:sz w:val="24"/>
                <w:szCs w:val="24"/>
              </w:rPr>
              <w:t>Sustaining M</w:t>
            </w:r>
            <w:r w:rsidRPr="000653EF">
              <w:rPr>
                <w:rFonts w:ascii="Times New Roman" w:hAnsi="Times New Roman" w:cs="Times New Roman"/>
                <w:sz w:val="24"/>
                <w:szCs w:val="24"/>
              </w:rPr>
              <w:t>embers</w:t>
            </w:r>
            <w:r>
              <w:rPr>
                <w:rFonts w:ascii="Times New Roman" w:hAnsi="Times New Roman" w:cs="Times New Roman"/>
                <w:sz w:val="24"/>
                <w:szCs w:val="24"/>
              </w:rPr>
              <w:t>.  (</w:t>
            </w:r>
            <w:r w:rsidR="00D81583">
              <w:rPr>
                <w:rFonts w:ascii="Times New Roman" w:hAnsi="Times New Roman" w:cs="Times New Roman"/>
                <w:sz w:val="24"/>
                <w:szCs w:val="24"/>
              </w:rPr>
              <w:t>C</w:t>
            </w:r>
            <w:r w:rsidRPr="000653EF">
              <w:rPr>
                <w:rFonts w:ascii="Times New Roman" w:hAnsi="Times New Roman" w:cs="Times New Roman"/>
                <w:sz w:val="24"/>
                <w:szCs w:val="24"/>
              </w:rPr>
              <w:t xml:space="preserve">ounts provided by ASNE </w:t>
            </w:r>
            <w:r w:rsidR="00D81583">
              <w:rPr>
                <w:rFonts w:ascii="Times New Roman" w:hAnsi="Times New Roman" w:cs="Times New Roman"/>
                <w:sz w:val="24"/>
                <w:szCs w:val="24"/>
              </w:rPr>
              <w:t>Staff</w:t>
            </w:r>
            <w:r w:rsidRPr="000653EF">
              <w:rPr>
                <w:rFonts w:ascii="Times New Roman" w:hAnsi="Times New Roman" w:cs="Times New Roman"/>
                <w:sz w:val="24"/>
                <w:szCs w:val="24"/>
              </w:rPr>
              <w:t xml:space="preserve"> by 15 Jan</w:t>
            </w:r>
            <w:r>
              <w:rPr>
                <w:rFonts w:ascii="Times New Roman" w:hAnsi="Times New Roman" w:cs="Times New Roman"/>
                <w:sz w:val="24"/>
                <w:szCs w:val="24"/>
              </w:rPr>
              <w:t>.)</w:t>
            </w:r>
          </w:p>
        </w:tc>
        <w:tc>
          <w:tcPr>
            <w:tcW w:w="900" w:type="dxa"/>
            <w:tcMar>
              <w:left w:w="43" w:type="dxa"/>
              <w:right w:w="43" w:type="dxa"/>
            </w:tcMar>
          </w:tcPr>
          <w:p w:rsidR="002E1A67" w:rsidRDefault="002E1A67" w:rsidP="00D81583">
            <w:pPr>
              <w:pStyle w:val="PlainText"/>
              <w:rPr>
                <w:rFonts w:ascii="Times New Roman" w:hAnsi="Times New Roman" w:cs="Times New Roman"/>
                <w:sz w:val="24"/>
                <w:szCs w:val="24"/>
              </w:rPr>
            </w:pPr>
            <w:r>
              <w:rPr>
                <w:rFonts w:ascii="Times New Roman" w:hAnsi="Times New Roman" w:cs="Times New Roman"/>
                <w:sz w:val="24"/>
                <w:szCs w:val="24"/>
              </w:rPr>
              <w:t>40</w:t>
            </w:r>
            <w:r w:rsidR="00D81583">
              <w:rPr>
                <w:rFonts w:ascii="Times New Roman" w:hAnsi="Times New Roman" w:cs="Times New Roman"/>
                <w:sz w:val="24"/>
                <w:szCs w:val="24"/>
              </w:rPr>
              <w:t xml:space="preserve">/ </w:t>
            </w:r>
            <w:r>
              <w:rPr>
                <w:rFonts w:ascii="Times New Roman" w:hAnsi="Times New Roman" w:cs="Times New Roman"/>
                <w:sz w:val="24"/>
                <w:szCs w:val="24"/>
              </w:rPr>
              <w:t>Pct</w:t>
            </w:r>
          </w:p>
        </w:tc>
        <w:tc>
          <w:tcPr>
            <w:tcW w:w="630" w:type="dxa"/>
            <w:tcMar>
              <w:left w:w="43" w:type="dxa"/>
              <w:right w:w="43" w:type="dxa"/>
            </w:tcMar>
          </w:tcPr>
          <w:p w:rsidR="002E1A67" w:rsidRPr="00910B12" w:rsidRDefault="002E1A67" w:rsidP="00C6561B">
            <w:pPr>
              <w:pStyle w:val="PlainText"/>
              <w:jc w:val="right"/>
              <w:rPr>
                <w:rFonts w:ascii="Times New Roman" w:hAnsi="Times New Roman" w:cs="Times New Roman"/>
                <w:b/>
                <w:sz w:val="24"/>
                <w:szCs w:val="24"/>
              </w:rPr>
            </w:pPr>
            <w:r w:rsidRPr="000653EF">
              <w:rPr>
                <w:rFonts w:ascii="Times New Roman" w:hAnsi="Times New Roman" w:cs="Times New Roman"/>
                <w:sz w:val="24"/>
                <w:szCs w:val="24"/>
              </w:rPr>
              <w:t>2,000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d</w:t>
            </w:r>
          </w:p>
        </w:tc>
        <w:tc>
          <w:tcPr>
            <w:tcW w:w="8280" w:type="dxa"/>
            <w:tcMar>
              <w:left w:w="43" w:type="dxa"/>
              <w:right w:w="43"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Section member nominated by Section for National ASNE Award.  </w:t>
            </w:r>
          </w:p>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(Bonus if nominee Selected)</w:t>
            </w:r>
            <w:r>
              <w:rPr>
                <w:rFonts w:ascii="Times New Roman" w:hAnsi="Times New Roman" w:cs="Times New Roman"/>
                <w:sz w:val="24"/>
                <w:szCs w:val="24"/>
              </w:rPr>
              <w:tab/>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200ea</w:t>
            </w:r>
          </w:p>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200ea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400</w:t>
            </w:r>
          </w:p>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400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e</w:t>
            </w:r>
          </w:p>
        </w:tc>
        <w:tc>
          <w:tcPr>
            <w:tcW w:w="8280" w:type="dxa"/>
            <w:tcMar>
              <w:left w:w="43" w:type="dxa"/>
              <w:right w:w="43"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Section member nominated for Other Professional Society Award.  </w:t>
            </w:r>
          </w:p>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(Bonus if nominee Selected)</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200ea</w:t>
            </w:r>
          </w:p>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200ea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400</w:t>
            </w:r>
          </w:p>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400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f</w:t>
            </w:r>
          </w:p>
        </w:tc>
        <w:tc>
          <w:tcPr>
            <w:tcW w:w="8280" w:type="dxa"/>
            <w:tcMar>
              <w:left w:w="43" w:type="dxa"/>
              <w:right w:w="43"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Sponsor of a Student Chapter or group, and coordination of their program.  </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250ea</w:t>
            </w:r>
          </w:p>
        </w:tc>
        <w:tc>
          <w:tcPr>
            <w:tcW w:w="630" w:type="dxa"/>
            <w:tcMar>
              <w:left w:w="43" w:type="dxa"/>
              <w:right w:w="43"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1,000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g</w:t>
            </w:r>
          </w:p>
        </w:tc>
        <w:tc>
          <w:tcPr>
            <w:tcW w:w="8280" w:type="dxa"/>
            <w:tcMar>
              <w:left w:w="43" w:type="dxa"/>
              <w:right w:w="43" w:type="dxa"/>
            </w:tcMar>
          </w:tcPr>
          <w:p w:rsidR="002E1A67" w:rsidRDefault="002E1A67" w:rsidP="00C6561B">
            <w:pPr>
              <w:pStyle w:val="PlainText"/>
              <w:rPr>
                <w:rFonts w:ascii="Times New Roman" w:hAnsi="Times New Roman" w:cs="Times New Roman"/>
                <w:sz w:val="24"/>
                <w:szCs w:val="24"/>
              </w:rPr>
            </w:pPr>
            <w:r w:rsidRPr="00C20D5D">
              <w:rPr>
                <w:rFonts w:ascii="Times New Roman" w:hAnsi="Times New Roman" w:cs="Times New Roman"/>
                <w:sz w:val="24"/>
                <w:szCs w:val="24"/>
              </w:rPr>
              <w:t>Sponsor a successfully chartered New Section/ Chapter and provide Support during First Year of operation.</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200ea</w:t>
            </w:r>
          </w:p>
        </w:tc>
        <w:tc>
          <w:tcPr>
            <w:tcW w:w="630" w:type="dxa"/>
            <w:tcMar>
              <w:left w:w="43" w:type="dxa"/>
              <w:right w:w="43"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4</w:t>
            </w:r>
            <w:r w:rsidRPr="00C20D5D">
              <w:rPr>
                <w:rFonts w:ascii="Times New Roman" w:hAnsi="Times New Roman" w:cs="Times New Roman"/>
                <w:sz w:val="24"/>
                <w:szCs w:val="24"/>
              </w:rPr>
              <w:t>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h</w:t>
            </w:r>
          </w:p>
        </w:tc>
        <w:tc>
          <w:tcPr>
            <w:tcW w:w="8280" w:type="dxa"/>
            <w:tcMar>
              <w:left w:w="43" w:type="dxa"/>
              <w:right w:w="43" w:type="dxa"/>
            </w:tcMar>
          </w:tcPr>
          <w:p w:rsidR="002E1A67" w:rsidRPr="00C20D5D" w:rsidRDefault="002E1A67"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Conduct Section membership Survey, and publish Results to Section.  </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100</w:t>
            </w:r>
          </w:p>
        </w:tc>
      </w:tr>
      <w:tr w:rsidR="002E1A67" w:rsidTr="00D81583">
        <w:trPr>
          <w:tblHeader/>
        </w:trPr>
        <w:tc>
          <w:tcPr>
            <w:tcW w:w="265" w:type="dxa"/>
            <w:shd w:val="clear" w:color="auto" w:fill="auto"/>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i</w:t>
            </w:r>
          </w:p>
        </w:tc>
        <w:tc>
          <w:tcPr>
            <w:tcW w:w="8280" w:type="dxa"/>
            <w:tcMar>
              <w:left w:w="43" w:type="dxa"/>
              <w:right w:w="43" w:type="dxa"/>
            </w:tcMar>
          </w:tcPr>
          <w:p w:rsidR="002E1A67" w:rsidRPr="00C20D5D" w:rsidRDefault="002E1A67" w:rsidP="00C6561B">
            <w:pPr>
              <w:pStyle w:val="PlainText"/>
              <w:tabs>
                <w:tab w:val="left" w:pos="540"/>
                <w:tab w:val="left" w:pos="6480"/>
                <w:tab w:val="left" w:pos="7920"/>
              </w:tabs>
              <w:rPr>
                <w:rFonts w:ascii="Times New Roman" w:hAnsi="Times New Roman" w:cs="Times New Roman"/>
                <w:sz w:val="24"/>
                <w:szCs w:val="24"/>
              </w:rPr>
            </w:pPr>
            <w:r w:rsidRPr="00C20D5D">
              <w:rPr>
                <w:rFonts w:ascii="Times New Roman" w:hAnsi="Times New Roman" w:cs="Times New Roman"/>
                <w:sz w:val="24"/>
                <w:szCs w:val="24"/>
              </w:rPr>
              <w:t xml:space="preserve">Section, Section member or Other Activity sponsor subscription to Naval Engineers Journal for Adopt-a-Ship, Library </w:t>
            </w:r>
            <w:r>
              <w:rPr>
                <w:rFonts w:ascii="Times New Roman" w:hAnsi="Times New Roman" w:cs="Times New Roman"/>
                <w:sz w:val="24"/>
                <w:szCs w:val="24"/>
              </w:rPr>
              <w:t xml:space="preserve">or College/ University.  </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w:t>
            </w:r>
            <w:r w:rsidRPr="00C20D5D">
              <w:rPr>
                <w:rFonts w:ascii="Times New Roman" w:hAnsi="Times New Roman" w:cs="Times New Roman"/>
                <w:sz w:val="24"/>
                <w:szCs w:val="24"/>
              </w:rPr>
              <w:t>ea</w:t>
            </w: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2</w:t>
            </w:r>
            <w:r w:rsidRPr="00C20D5D">
              <w:rPr>
                <w:rFonts w:ascii="Times New Roman" w:hAnsi="Times New Roman" w:cs="Times New Roman"/>
                <w:sz w:val="24"/>
                <w:szCs w:val="24"/>
              </w:rPr>
              <w:t>00</w:t>
            </w:r>
          </w:p>
        </w:tc>
      </w:tr>
      <w:tr w:rsidR="002E1A67" w:rsidTr="00D81583">
        <w:trPr>
          <w:tblHeader/>
        </w:trPr>
        <w:tc>
          <w:tcPr>
            <w:tcW w:w="265" w:type="dxa"/>
            <w:shd w:val="clear" w:color="auto" w:fill="D9D9D9" w:themeFill="background1" w:themeFillShade="D9"/>
            <w:tcMar>
              <w:left w:w="43" w:type="dxa"/>
              <w:right w:w="43" w:type="dxa"/>
            </w:tcMar>
          </w:tcPr>
          <w:p w:rsidR="002E1A67" w:rsidRDefault="002E1A67" w:rsidP="00C6561B">
            <w:pPr>
              <w:pStyle w:val="PlainText"/>
              <w:rPr>
                <w:rFonts w:ascii="Times New Roman" w:hAnsi="Times New Roman" w:cs="Times New Roman"/>
                <w:sz w:val="24"/>
                <w:szCs w:val="24"/>
              </w:rPr>
            </w:pPr>
          </w:p>
        </w:tc>
        <w:tc>
          <w:tcPr>
            <w:tcW w:w="8280" w:type="dxa"/>
            <w:tcMar>
              <w:left w:w="43" w:type="dxa"/>
              <w:right w:w="43" w:type="dxa"/>
            </w:tcMar>
          </w:tcPr>
          <w:p w:rsidR="002E1A67" w:rsidRPr="00D81583" w:rsidRDefault="002E1A67" w:rsidP="00C6561B">
            <w:pPr>
              <w:pStyle w:val="PlainText"/>
              <w:jc w:val="right"/>
              <w:rPr>
                <w:rFonts w:ascii="Times New Roman" w:hAnsi="Times New Roman" w:cs="Times New Roman"/>
                <w:b/>
                <w:sz w:val="24"/>
                <w:szCs w:val="24"/>
              </w:rPr>
            </w:pPr>
            <w:r w:rsidRPr="00D81583">
              <w:rPr>
                <w:rFonts w:ascii="Times New Roman" w:hAnsi="Times New Roman" w:cs="Times New Roman"/>
                <w:b/>
                <w:sz w:val="24"/>
                <w:szCs w:val="24"/>
              </w:rPr>
              <w:t>Membership sub-total</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p>
        </w:tc>
        <w:tc>
          <w:tcPr>
            <w:tcW w:w="630" w:type="dxa"/>
            <w:tcMar>
              <w:left w:w="43" w:type="dxa"/>
              <w:right w:w="43"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b/>
                <w:sz w:val="24"/>
                <w:szCs w:val="24"/>
              </w:rPr>
              <w:t>9,3</w:t>
            </w:r>
            <w:r w:rsidRPr="00910B12">
              <w:rPr>
                <w:rFonts w:ascii="Times New Roman" w:hAnsi="Times New Roman" w:cs="Times New Roman"/>
                <w:b/>
                <w:sz w:val="24"/>
                <w:szCs w:val="24"/>
              </w:rPr>
              <w:t>00</w:t>
            </w:r>
          </w:p>
        </w:tc>
      </w:tr>
      <w:tr w:rsidR="002E1A67" w:rsidTr="00D81583">
        <w:trPr>
          <w:tblHeader/>
        </w:trPr>
        <w:tc>
          <w:tcPr>
            <w:tcW w:w="265" w:type="dxa"/>
            <w:shd w:val="clear" w:color="auto" w:fill="auto"/>
            <w:tcMar>
              <w:left w:w="43" w:type="dxa"/>
              <w:right w:w="43" w:type="dxa"/>
            </w:tcMar>
          </w:tcPr>
          <w:p w:rsidR="002E1A67" w:rsidRPr="00E45CCD" w:rsidRDefault="002E1A67" w:rsidP="00C6561B">
            <w:pPr>
              <w:pStyle w:val="PlainText"/>
              <w:rPr>
                <w:rFonts w:ascii="Times New Roman" w:hAnsi="Times New Roman" w:cs="Times New Roman"/>
                <w:color w:val="000000" w:themeColor="text1"/>
                <w:sz w:val="24"/>
                <w:szCs w:val="24"/>
              </w:rPr>
            </w:pPr>
            <w:r w:rsidRPr="00E45CCD">
              <w:rPr>
                <w:rFonts w:ascii="Times New Roman" w:hAnsi="Times New Roman" w:cs="Times New Roman"/>
                <w:color w:val="000000" w:themeColor="text1"/>
                <w:sz w:val="24"/>
                <w:szCs w:val="24"/>
              </w:rPr>
              <w:t>3</w:t>
            </w:r>
          </w:p>
        </w:tc>
        <w:tc>
          <w:tcPr>
            <w:tcW w:w="8280" w:type="dxa"/>
            <w:tcMar>
              <w:left w:w="43" w:type="dxa"/>
              <w:right w:w="43" w:type="dxa"/>
            </w:tcMar>
          </w:tcPr>
          <w:p w:rsidR="002E1A67" w:rsidRPr="00E45CCD" w:rsidRDefault="002E1A67" w:rsidP="00C6561B">
            <w:pPr>
              <w:pStyle w:val="PlainText"/>
              <w:tabs>
                <w:tab w:val="left" w:pos="540"/>
                <w:tab w:val="left" w:pos="6480"/>
                <w:tab w:val="left" w:pos="7920"/>
              </w:tabs>
              <w:rPr>
                <w:rFonts w:ascii="Times New Roman" w:hAnsi="Times New Roman" w:cs="Times New Roman"/>
                <w:sz w:val="24"/>
                <w:szCs w:val="24"/>
              </w:rPr>
            </w:pPr>
            <w:r w:rsidRPr="00E45CCD">
              <w:rPr>
                <w:rFonts w:ascii="Times New Roman" w:hAnsi="Times New Roman" w:cs="Times New Roman"/>
                <w:sz w:val="24"/>
                <w:szCs w:val="24"/>
              </w:rPr>
              <w:t xml:space="preserve">TECHNICAL ACTIVITIES </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p>
        </w:tc>
        <w:tc>
          <w:tcPr>
            <w:tcW w:w="630" w:type="dxa"/>
            <w:tcMar>
              <w:left w:w="43" w:type="dxa"/>
              <w:right w:w="43" w:type="dxa"/>
            </w:tcMar>
          </w:tcPr>
          <w:p w:rsidR="002E1A67" w:rsidRDefault="002E1A67" w:rsidP="00C6561B">
            <w:pPr>
              <w:pStyle w:val="PlainText"/>
              <w:jc w:val="right"/>
              <w:rPr>
                <w:rFonts w:ascii="Times New Roman" w:hAnsi="Times New Roman" w:cs="Times New Roman"/>
                <w:b/>
                <w:sz w:val="24"/>
                <w:szCs w:val="24"/>
              </w:rPr>
            </w:pPr>
          </w:p>
        </w:tc>
      </w:tr>
      <w:tr w:rsidR="00D81583" w:rsidTr="00D81583">
        <w:trPr>
          <w:tblHeader/>
        </w:trPr>
        <w:tc>
          <w:tcPr>
            <w:tcW w:w="265" w:type="dxa"/>
            <w:shd w:val="clear" w:color="auto" w:fill="auto"/>
            <w:tcMar>
              <w:left w:w="43" w:type="dxa"/>
              <w:right w:w="43" w:type="dxa"/>
            </w:tcMar>
          </w:tcPr>
          <w:p w:rsidR="002E1A67" w:rsidRPr="00E45CCD" w:rsidRDefault="002E1A67" w:rsidP="00C6561B">
            <w:pPr>
              <w:pStyle w:val="Plain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8280" w:type="dxa"/>
            <w:tcMar>
              <w:left w:w="43" w:type="dxa"/>
              <w:right w:w="43" w:type="dxa"/>
            </w:tcMar>
          </w:tcPr>
          <w:p w:rsidR="002E1A67" w:rsidRDefault="002E1A67" w:rsidP="00C6561B">
            <w:pPr>
              <w:pStyle w:val="PlainText"/>
              <w:rPr>
                <w:rFonts w:ascii="Times New Roman" w:hAnsi="Times New Roman" w:cs="Times New Roman"/>
                <w:sz w:val="24"/>
                <w:szCs w:val="24"/>
              </w:rPr>
            </w:pPr>
            <w:r w:rsidRPr="007A7765">
              <w:rPr>
                <w:rFonts w:ascii="Times New Roman" w:hAnsi="Times New Roman" w:cs="Times New Roman"/>
                <w:sz w:val="24"/>
                <w:szCs w:val="24"/>
              </w:rPr>
              <w:t xml:space="preserve">Arrange for </w:t>
            </w:r>
            <w:r>
              <w:rPr>
                <w:rFonts w:ascii="Times New Roman" w:hAnsi="Times New Roman" w:cs="Times New Roman"/>
                <w:sz w:val="24"/>
                <w:szCs w:val="24"/>
              </w:rPr>
              <w:t>C</w:t>
            </w:r>
            <w:r w:rsidRPr="007A7765">
              <w:rPr>
                <w:rFonts w:ascii="Times New Roman" w:hAnsi="Times New Roman" w:cs="Times New Roman"/>
                <w:sz w:val="24"/>
                <w:szCs w:val="24"/>
              </w:rPr>
              <w:t>ourses taught as part of a local Continuing Education program, or at Colleges/ Universities in ASNE disciplines.  (Provide backup evidence).</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250</w:t>
            </w:r>
            <w:r w:rsidRPr="007A7765">
              <w:rPr>
                <w:rFonts w:ascii="Times New Roman" w:hAnsi="Times New Roman" w:cs="Times New Roman"/>
                <w:sz w:val="24"/>
                <w:szCs w:val="24"/>
              </w:rPr>
              <w:t>ea</w:t>
            </w:r>
          </w:p>
        </w:tc>
        <w:tc>
          <w:tcPr>
            <w:tcW w:w="630" w:type="dxa"/>
            <w:tcMar>
              <w:left w:w="43" w:type="dxa"/>
              <w:right w:w="43" w:type="dxa"/>
            </w:tcMar>
          </w:tcPr>
          <w:p w:rsidR="002E1A67" w:rsidRDefault="002E1A67" w:rsidP="00C6561B">
            <w:pPr>
              <w:pStyle w:val="PlainText"/>
              <w:jc w:val="right"/>
              <w:rPr>
                <w:rFonts w:ascii="Times New Roman" w:hAnsi="Times New Roman" w:cs="Times New Roman"/>
                <w:b/>
                <w:sz w:val="24"/>
                <w:szCs w:val="24"/>
              </w:rPr>
            </w:pPr>
            <w:r w:rsidRPr="007A7765">
              <w:rPr>
                <w:rFonts w:ascii="Times New Roman" w:hAnsi="Times New Roman" w:cs="Times New Roman"/>
                <w:sz w:val="24"/>
                <w:szCs w:val="24"/>
              </w:rPr>
              <w:t>2,000</w:t>
            </w:r>
          </w:p>
        </w:tc>
      </w:tr>
      <w:tr w:rsidR="00C6561B" w:rsidTr="00D81583">
        <w:trPr>
          <w:tblHeader/>
        </w:trPr>
        <w:tc>
          <w:tcPr>
            <w:tcW w:w="265" w:type="dxa"/>
            <w:shd w:val="clear" w:color="auto" w:fill="auto"/>
            <w:tcMar>
              <w:left w:w="43" w:type="dxa"/>
              <w:right w:w="43" w:type="dxa"/>
            </w:tcMar>
          </w:tcPr>
          <w:p w:rsidR="002E1A67" w:rsidRPr="00E45CCD" w:rsidRDefault="002E1A67" w:rsidP="00C6561B">
            <w:pPr>
              <w:pStyle w:val="PlainText"/>
              <w:jc w:val="center"/>
              <w:rPr>
                <w:rFonts w:ascii="Times New Roman" w:hAnsi="Times New Roman" w:cs="Times New Roman"/>
                <w:color w:val="000000" w:themeColor="text1"/>
                <w:sz w:val="24"/>
                <w:szCs w:val="24"/>
              </w:rPr>
            </w:pPr>
            <w:r w:rsidRPr="00E45CCD">
              <w:rPr>
                <w:rFonts w:ascii="Times New Roman" w:hAnsi="Times New Roman" w:cs="Times New Roman"/>
                <w:color w:val="000000" w:themeColor="text1"/>
                <w:sz w:val="24"/>
                <w:szCs w:val="24"/>
              </w:rPr>
              <w:t>b</w:t>
            </w:r>
          </w:p>
        </w:tc>
        <w:tc>
          <w:tcPr>
            <w:tcW w:w="8280" w:type="dxa"/>
            <w:tcMar>
              <w:left w:w="43" w:type="dxa"/>
              <w:right w:w="43" w:type="dxa"/>
            </w:tcMar>
          </w:tcPr>
          <w:p w:rsidR="002E1A67" w:rsidRPr="007A7765" w:rsidRDefault="002E1A67" w:rsidP="00C6561B">
            <w:pPr>
              <w:pStyle w:val="PlainText"/>
              <w:tabs>
                <w:tab w:val="left" w:pos="540"/>
                <w:tab w:val="left" w:pos="6480"/>
                <w:tab w:val="left" w:pos="7920"/>
              </w:tabs>
              <w:rPr>
                <w:rFonts w:ascii="Times New Roman" w:hAnsi="Times New Roman" w:cs="Times New Roman"/>
                <w:sz w:val="24"/>
                <w:szCs w:val="24"/>
              </w:rPr>
            </w:pPr>
            <w:r w:rsidRPr="007A7765">
              <w:rPr>
                <w:rFonts w:ascii="Times New Roman" w:hAnsi="Times New Roman" w:cs="Times New Roman"/>
                <w:sz w:val="24"/>
                <w:szCs w:val="24"/>
              </w:rPr>
              <w:t xml:space="preserve">Supply </w:t>
            </w:r>
            <w:r>
              <w:rPr>
                <w:rFonts w:ascii="Times New Roman" w:hAnsi="Times New Roman" w:cs="Times New Roman"/>
                <w:sz w:val="24"/>
                <w:szCs w:val="24"/>
              </w:rPr>
              <w:t>S</w:t>
            </w:r>
            <w:r w:rsidRPr="007A7765">
              <w:rPr>
                <w:rFonts w:ascii="Times New Roman" w:hAnsi="Times New Roman" w:cs="Times New Roman"/>
                <w:sz w:val="24"/>
                <w:szCs w:val="24"/>
              </w:rPr>
              <w:t xml:space="preserve">peakers for non-ASNE functions (i.e., civic clubs, universities, high schools or other professional groups.). </w:t>
            </w:r>
          </w:p>
        </w:tc>
        <w:tc>
          <w:tcPr>
            <w:tcW w:w="900" w:type="dxa"/>
            <w:tcMar>
              <w:left w:w="43" w:type="dxa"/>
              <w:right w:w="43"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50ea</w:t>
            </w:r>
          </w:p>
        </w:tc>
        <w:tc>
          <w:tcPr>
            <w:tcW w:w="630" w:type="dxa"/>
            <w:tcMar>
              <w:left w:w="43" w:type="dxa"/>
              <w:right w:w="43" w:type="dxa"/>
            </w:tcMar>
          </w:tcPr>
          <w:p w:rsidR="002E1A67" w:rsidRPr="007A7765" w:rsidRDefault="002E1A67" w:rsidP="00C6561B">
            <w:pPr>
              <w:pStyle w:val="PlainText"/>
              <w:jc w:val="right"/>
              <w:rPr>
                <w:rFonts w:ascii="Times New Roman" w:hAnsi="Times New Roman" w:cs="Times New Roman"/>
                <w:sz w:val="24"/>
                <w:szCs w:val="24"/>
              </w:rPr>
            </w:pPr>
            <w:r w:rsidRPr="007A7765">
              <w:rPr>
                <w:rFonts w:ascii="Times New Roman" w:hAnsi="Times New Roman" w:cs="Times New Roman"/>
                <w:sz w:val="24"/>
                <w:szCs w:val="24"/>
              </w:rPr>
              <w:t>2,000</w:t>
            </w:r>
          </w:p>
        </w:tc>
      </w:tr>
      <w:tr w:rsidR="00C6561B" w:rsidTr="00D81583">
        <w:trPr>
          <w:tblHeader/>
        </w:trPr>
        <w:tc>
          <w:tcPr>
            <w:tcW w:w="265" w:type="dxa"/>
            <w:shd w:val="clear" w:color="auto" w:fill="auto"/>
            <w:tcMar>
              <w:left w:w="43" w:type="dxa"/>
              <w:right w:w="43" w:type="dxa"/>
            </w:tcMar>
          </w:tcPr>
          <w:p w:rsidR="00C6561B" w:rsidRDefault="00C6561B" w:rsidP="00C6561B">
            <w:pPr>
              <w:pStyle w:val="PlainText"/>
              <w:jc w:val="center"/>
              <w:rPr>
                <w:rFonts w:ascii="Times New Roman" w:hAnsi="Times New Roman" w:cs="Times New Roman"/>
                <w:sz w:val="24"/>
                <w:szCs w:val="24"/>
              </w:rPr>
            </w:pPr>
            <w:r>
              <w:rPr>
                <w:rFonts w:ascii="Times New Roman" w:hAnsi="Times New Roman" w:cs="Times New Roman"/>
                <w:sz w:val="24"/>
                <w:szCs w:val="24"/>
              </w:rPr>
              <w:t>c</w:t>
            </w:r>
          </w:p>
        </w:tc>
        <w:tc>
          <w:tcPr>
            <w:tcW w:w="8280" w:type="dxa"/>
            <w:tcMar>
              <w:left w:w="43" w:type="dxa"/>
              <w:right w:w="43" w:type="dxa"/>
            </w:tcMar>
          </w:tcPr>
          <w:p w:rsidR="00C6561B" w:rsidRDefault="00C6561B" w:rsidP="00C6561B">
            <w:pPr>
              <w:pStyle w:val="PlainText"/>
              <w:tabs>
                <w:tab w:val="left" w:pos="540"/>
                <w:tab w:val="left" w:pos="6480"/>
                <w:tab w:val="left" w:pos="7920"/>
              </w:tabs>
              <w:rPr>
                <w:rFonts w:ascii="Times New Roman" w:hAnsi="Times New Roman" w:cs="Times New Roman"/>
                <w:sz w:val="24"/>
                <w:szCs w:val="24"/>
              </w:rPr>
            </w:pPr>
            <w:r w:rsidRPr="007A7765">
              <w:rPr>
                <w:rFonts w:ascii="Times New Roman" w:hAnsi="Times New Roman" w:cs="Times New Roman"/>
                <w:sz w:val="24"/>
                <w:szCs w:val="24"/>
              </w:rPr>
              <w:t xml:space="preserve">Perform unique </w:t>
            </w:r>
            <w:r>
              <w:rPr>
                <w:rFonts w:ascii="Times New Roman" w:hAnsi="Times New Roman" w:cs="Times New Roman"/>
                <w:sz w:val="24"/>
                <w:szCs w:val="24"/>
              </w:rPr>
              <w:t>P</w:t>
            </w:r>
            <w:r w:rsidRPr="007A7765">
              <w:rPr>
                <w:rFonts w:ascii="Times New Roman" w:hAnsi="Times New Roman" w:cs="Times New Roman"/>
                <w:sz w:val="24"/>
                <w:szCs w:val="24"/>
              </w:rPr>
              <w:t>roject in an ASNE discipline to solve a military, government or industrial problem.</w:t>
            </w:r>
          </w:p>
        </w:tc>
        <w:tc>
          <w:tcPr>
            <w:tcW w:w="900" w:type="dxa"/>
            <w:tcMar>
              <w:left w:w="43" w:type="dxa"/>
              <w:right w:w="43" w:type="dxa"/>
            </w:tcMar>
          </w:tcPr>
          <w:p w:rsidR="00C6561B"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200ea</w:t>
            </w:r>
          </w:p>
        </w:tc>
        <w:tc>
          <w:tcPr>
            <w:tcW w:w="630" w:type="dxa"/>
            <w:tcMar>
              <w:left w:w="43" w:type="dxa"/>
              <w:right w:w="43" w:type="dxa"/>
            </w:tcMar>
          </w:tcPr>
          <w:p w:rsidR="00C6561B" w:rsidRDefault="00C6561B" w:rsidP="00C6561B">
            <w:pPr>
              <w:pStyle w:val="PlainText"/>
              <w:jc w:val="right"/>
              <w:rPr>
                <w:rFonts w:ascii="Times New Roman" w:hAnsi="Times New Roman" w:cs="Times New Roman"/>
                <w:b/>
                <w:sz w:val="24"/>
                <w:szCs w:val="24"/>
              </w:rPr>
            </w:pPr>
            <w:r w:rsidRPr="007A7765">
              <w:rPr>
                <w:rFonts w:ascii="Times New Roman" w:hAnsi="Times New Roman" w:cs="Times New Roman"/>
                <w:sz w:val="24"/>
                <w:szCs w:val="24"/>
              </w:rPr>
              <w:t>200</w:t>
            </w:r>
          </w:p>
        </w:tc>
      </w:tr>
      <w:tr w:rsidR="00C6561B" w:rsidTr="00D81583">
        <w:trPr>
          <w:tblHeader/>
        </w:trPr>
        <w:tc>
          <w:tcPr>
            <w:tcW w:w="265" w:type="dxa"/>
            <w:shd w:val="clear" w:color="auto" w:fill="auto"/>
            <w:tcMar>
              <w:left w:w="43" w:type="dxa"/>
              <w:right w:w="43" w:type="dxa"/>
            </w:tcMar>
          </w:tcPr>
          <w:p w:rsidR="00C6561B" w:rsidRDefault="00C6561B" w:rsidP="00C6561B">
            <w:pPr>
              <w:pStyle w:val="PlainText"/>
              <w:jc w:val="center"/>
              <w:rPr>
                <w:rFonts w:ascii="Times New Roman" w:hAnsi="Times New Roman" w:cs="Times New Roman"/>
                <w:sz w:val="24"/>
                <w:szCs w:val="24"/>
              </w:rPr>
            </w:pPr>
            <w:r>
              <w:rPr>
                <w:rFonts w:ascii="Times New Roman" w:hAnsi="Times New Roman" w:cs="Times New Roman"/>
                <w:sz w:val="24"/>
                <w:szCs w:val="24"/>
              </w:rPr>
              <w:t>d</w:t>
            </w:r>
          </w:p>
        </w:tc>
        <w:tc>
          <w:tcPr>
            <w:tcW w:w="8280" w:type="dxa"/>
            <w:tcMar>
              <w:left w:w="43" w:type="dxa"/>
              <w:right w:w="43" w:type="dxa"/>
            </w:tcMar>
          </w:tcPr>
          <w:p w:rsidR="00C6561B" w:rsidRDefault="00C6561B"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Section member </w:t>
            </w:r>
            <w:r w:rsidRPr="007A7765">
              <w:rPr>
                <w:rFonts w:ascii="Times New Roman" w:hAnsi="Times New Roman" w:cs="Times New Roman"/>
                <w:sz w:val="24"/>
                <w:szCs w:val="24"/>
              </w:rPr>
              <w:t xml:space="preserve">attains registration as a Professional Engineer within </w:t>
            </w:r>
            <w:r>
              <w:rPr>
                <w:rFonts w:ascii="Times New Roman" w:hAnsi="Times New Roman" w:cs="Times New Roman"/>
                <w:sz w:val="24"/>
                <w:szCs w:val="24"/>
              </w:rPr>
              <w:t>sta</w:t>
            </w:r>
            <w:r w:rsidRPr="007A7765">
              <w:rPr>
                <w:rFonts w:ascii="Times New Roman" w:hAnsi="Times New Roman" w:cs="Times New Roman"/>
                <w:sz w:val="24"/>
                <w:szCs w:val="24"/>
              </w:rPr>
              <w:t>te.</w:t>
            </w:r>
          </w:p>
        </w:tc>
        <w:tc>
          <w:tcPr>
            <w:tcW w:w="900" w:type="dxa"/>
            <w:tcMar>
              <w:left w:w="43" w:type="dxa"/>
              <w:right w:w="43" w:type="dxa"/>
            </w:tcMar>
          </w:tcPr>
          <w:p w:rsidR="00C6561B"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100ea</w:t>
            </w:r>
          </w:p>
        </w:tc>
        <w:tc>
          <w:tcPr>
            <w:tcW w:w="630" w:type="dxa"/>
            <w:tcMar>
              <w:left w:w="43" w:type="dxa"/>
              <w:right w:w="43" w:type="dxa"/>
            </w:tcMar>
          </w:tcPr>
          <w:p w:rsidR="00C6561B" w:rsidRDefault="00C6561B"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500</w:t>
            </w:r>
          </w:p>
        </w:tc>
      </w:tr>
      <w:tr w:rsidR="00C6561B" w:rsidTr="00D81583">
        <w:trPr>
          <w:tblHeader/>
        </w:trPr>
        <w:tc>
          <w:tcPr>
            <w:tcW w:w="265" w:type="dxa"/>
            <w:shd w:val="clear" w:color="auto" w:fill="auto"/>
            <w:tcMar>
              <w:left w:w="43" w:type="dxa"/>
              <w:right w:w="43" w:type="dxa"/>
            </w:tcMar>
          </w:tcPr>
          <w:p w:rsidR="00C6561B" w:rsidRDefault="00C6561B" w:rsidP="00C6561B">
            <w:pPr>
              <w:pStyle w:val="PlainText"/>
              <w:jc w:val="center"/>
              <w:rPr>
                <w:rFonts w:ascii="Times New Roman" w:hAnsi="Times New Roman" w:cs="Times New Roman"/>
                <w:sz w:val="24"/>
                <w:szCs w:val="24"/>
              </w:rPr>
            </w:pPr>
            <w:r>
              <w:rPr>
                <w:rFonts w:ascii="Times New Roman" w:hAnsi="Times New Roman" w:cs="Times New Roman"/>
                <w:sz w:val="24"/>
                <w:szCs w:val="24"/>
              </w:rPr>
              <w:t>e</w:t>
            </w:r>
          </w:p>
        </w:tc>
        <w:tc>
          <w:tcPr>
            <w:tcW w:w="8280" w:type="dxa"/>
            <w:tcMar>
              <w:left w:w="43" w:type="dxa"/>
              <w:right w:w="43" w:type="dxa"/>
            </w:tcMar>
          </w:tcPr>
          <w:p w:rsidR="00C6561B" w:rsidRDefault="00C6561B"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A</w:t>
            </w:r>
            <w:r w:rsidRPr="007A7765">
              <w:rPr>
                <w:rFonts w:ascii="Times New Roman" w:hAnsi="Times New Roman" w:cs="Times New Roman"/>
                <w:sz w:val="24"/>
                <w:szCs w:val="24"/>
              </w:rPr>
              <w:t xml:space="preserve">rticles submitted </w:t>
            </w:r>
            <w:r>
              <w:rPr>
                <w:rFonts w:ascii="Times New Roman" w:hAnsi="Times New Roman" w:cs="Times New Roman"/>
                <w:sz w:val="24"/>
                <w:szCs w:val="24"/>
              </w:rPr>
              <w:t xml:space="preserve">or </w:t>
            </w:r>
            <w:r w:rsidRPr="007A7765">
              <w:rPr>
                <w:rFonts w:ascii="Times New Roman" w:hAnsi="Times New Roman" w:cs="Times New Roman"/>
                <w:sz w:val="24"/>
                <w:szCs w:val="24"/>
              </w:rPr>
              <w:t>published by Section members for NEJ</w:t>
            </w:r>
            <w:r>
              <w:rPr>
                <w:rFonts w:ascii="Times New Roman" w:hAnsi="Times New Roman" w:cs="Times New Roman"/>
                <w:sz w:val="24"/>
                <w:szCs w:val="24"/>
              </w:rPr>
              <w:t xml:space="preserve">.                </w:t>
            </w:r>
            <w:r w:rsidR="00D81583">
              <w:rPr>
                <w:rFonts w:ascii="Times New Roman" w:hAnsi="Times New Roman" w:cs="Times New Roman"/>
                <w:sz w:val="24"/>
                <w:szCs w:val="24"/>
              </w:rPr>
              <w:t xml:space="preserve">   </w:t>
            </w:r>
            <w:r>
              <w:rPr>
                <w:rFonts w:ascii="Times New Roman" w:hAnsi="Times New Roman" w:cs="Times New Roman"/>
                <w:sz w:val="24"/>
                <w:szCs w:val="24"/>
              </w:rPr>
              <w:t xml:space="preserve">  Submitted</w:t>
            </w:r>
          </w:p>
          <w:p w:rsidR="00C6561B" w:rsidRDefault="00C6561B" w:rsidP="00C6561B">
            <w:pPr>
              <w:pStyle w:val="PlainText"/>
              <w:jc w:val="right"/>
              <w:rPr>
                <w:rFonts w:ascii="Times New Roman" w:hAnsi="Times New Roman" w:cs="Times New Roman"/>
                <w:sz w:val="24"/>
                <w:szCs w:val="24"/>
              </w:rPr>
            </w:pPr>
            <w:r>
              <w:rPr>
                <w:rFonts w:ascii="Times New Roman" w:hAnsi="Times New Roman" w:cs="Times New Roman"/>
                <w:sz w:val="24"/>
                <w:szCs w:val="24"/>
              </w:rPr>
              <w:t xml:space="preserve">Published    </w:t>
            </w:r>
          </w:p>
        </w:tc>
        <w:tc>
          <w:tcPr>
            <w:tcW w:w="900" w:type="dxa"/>
            <w:tcMar>
              <w:left w:w="43" w:type="dxa"/>
              <w:right w:w="43" w:type="dxa"/>
            </w:tcMar>
          </w:tcPr>
          <w:p w:rsidR="00C6561B"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100ea</w:t>
            </w:r>
          </w:p>
          <w:p w:rsidR="00C6561B"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400ea</w:t>
            </w:r>
          </w:p>
        </w:tc>
        <w:tc>
          <w:tcPr>
            <w:tcW w:w="630" w:type="dxa"/>
            <w:tcMar>
              <w:left w:w="43" w:type="dxa"/>
              <w:right w:w="43" w:type="dxa"/>
            </w:tcMar>
          </w:tcPr>
          <w:p w:rsidR="00C6561B" w:rsidRDefault="00C6561B" w:rsidP="00C6561B">
            <w:pPr>
              <w:pStyle w:val="PlainText"/>
              <w:jc w:val="right"/>
              <w:rPr>
                <w:rFonts w:ascii="Times New Roman" w:hAnsi="Times New Roman" w:cs="Times New Roman"/>
                <w:sz w:val="24"/>
                <w:szCs w:val="24"/>
              </w:rPr>
            </w:pPr>
            <w:r>
              <w:rPr>
                <w:rFonts w:ascii="Times New Roman" w:hAnsi="Times New Roman" w:cs="Times New Roman"/>
                <w:sz w:val="24"/>
                <w:szCs w:val="24"/>
              </w:rPr>
              <w:t>500</w:t>
            </w:r>
          </w:p>
          <w:p w:rsidR="00C6561B" w:rsidRDefault="00C6561B"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800</w:t>
            </w:r>
          </w:p>
        </w:tc>
      </w:tr>
      <w:tr w:rsidR="00D81583" w:rsidTr="00D81583">
        <w:trPr>
          <w:tblHeader/>
        </w:trPr>
        <w:tc>
          <w:tcPr>
            <w:tcW w:w="265" w:type="dxa"/>
            <w:shd w:val="clear" w:color="auto" w:fill="auto"/>
            <w:tcMar>
              <w:left w:w="43" w:type="dxa"/>
              <w:right w:w="43" w:type="dxa"/>
            </w:tcMar>
          </w:tcPr>
          <w:p w:rsidR="00D81583" w:rsidRDefault="00D81583" w:rsidP="00D81583">
            <w:pPr>
              <w:pStyle w:val="PlainText"/>
              <w:jc w:val="center"/>
              <w:rPr>
                <w:rFonts w:ascii="Times New Roman" w:hAnsi="Times New Roman" w:cs="Times New Roman"/>
                <w:sz w:val="24"/>
                <w:szCs w:val="24"/>
              </w:rPr>
            </w:pPr>
            <w:r>
              <w:rPr>
                <w:rFonts w:ascii="Times New Roman" w:hAnsi="Times New Roman" w:cs="Times New Roman"/>
                <w:sz w:val="24"/>
                <w:szCs w:val="24"/>
              </w:rPr>
              <w:t>f</w:t>
            </w:r>
          </w:p>
        </w:tc>
        <w:tc>
          <w:tcPr>
            <w:tcW w:w="8280" w:type="dxa"/>
            <w:tcMar>
              <w:left w:w="43" w:type="dxa"/>
              <w:right w:w="43" w:type="dxa"/>
            </w:tcMar>
          </w:tcPr>
          <w:p w:rsidR="00D81583" w:rsidRDefault="00D81583" w:rsidP="00D81583">
            <w:pPr>
              <w:pStyle w:val="PlainText"/>
              <w:tabs>
                <w:tab w:val="left" w:pos="540"/>
                <w:tab w:val="left" w:pos="6480"/>
                <w:tab w:val="left" w:pos="7920"/>
              </w:tabs>
              <w:rPr>
                <w:rFonts w:ascii="Times New Roman" w:hAnsi="Times New Roman" w:cs="Times New Roman"/>
                <w:sz w:val="24"/>
                <w:szCs w:val="24"/>
              </w:rPr>
            </w:pPr>
            <w:r w:rsidRPr="007A7765">
              <w:rPr>
                <w:rFonts w:ascii="Times New Roman" w:hAnsi="Times New Roman" w:cs="Times New Roman"/>
                <w:sz w:val="24"/>
                <w:szCs w:val="24"/>
              </w:rPr>
              <w:t xml:space="preserve">Articles on an ASNE discipline published by Section members in </w:t>
            </w:r>
            <w:r>
              <w:rPr>
                <w:rFonts w:ascii="Times New Roman" w:hAnsi="Times New Roman" w:cs="Times New Roman"/>
                <w:sz w:val="24"/>
                <w:szCs w:val="24"/>
              </w:rPr>
              <w:t>O</w:t>
            </w:r>
            <w:r w:rsidRPr="007A7765">
              <w:rPr>
                <w:rFonts w:ascii="Times New Roman" w:hAnsi="Times New Roman" w:cs="Times New Roman"/>
                <w:sz w:val="24"/>
                <w:szCs w:val="24"/>
              </w:rPr>
              <w:t>ther</w:t>
            </w:r>
            <w:r>
              <w:rPr>
                <w:rFonts w:ascii="Times New Roman" w:hAnsi="Times New Roman" w:cs="Times New Roman"/>
                <w:sz w:val="24"/>
                <w:szCs w:val="24"/>
              </w:rPr>
              <w:t xml:space="preserve"> national journals or magazines.</w:t>
            </w:r>
          </w:p>
        </w:tc>
        <w:tc>
          <w:tcPr>
            <w:tcW w:w="900" w:type="dxa"/>
            <w:tcMar>
              <w:left w:w="43" w:type="dxa"/>
              <w:right w:w="43" w:type="dxa"/>
            </w:tcMar>
          </w:tcPr>
          <w:p w:rsidR="00D81583" w:rsidRDefault="00D81583" w:rsidP="00D81583">
            <w:pPr>
              <w:pStyle w:val="PlainText"/>
              <w:rPr>
                <w:rFonts w:ascii="Times New Roman" w:hAnsi="Times New Roman" w:cs="Times New Roman"/>
                <w:sz w:val="24"/>
                <w:szCs w:val="24"/>
              </w:rPr>
            </w:pPr>
            <w:r>
              <w:rPr>
                <w:rFonts w:ascii="Times New Roman" w:hAnsi="Times New Roman" w:cs="Times New Roman"/>
                <w:sz w:val="24"/>
                <w:szCs w:val="24"/>
              </w:rPr>
              <w:t>200</w:t>
            </w:r>
            <w:r w:rsidRPr="00C20D5D">
              <w:rPr>
                <w:rFonts w:ascii="Times New Roman" w:hAnsi="Times New Roman" w:cs="Times New Roman"/>
                <w:sz w:val="24"/>
                <w:szCs w:val="24"/>
              </w:rPr>
              <w:t>ea</w:t>
            </w:r>
          </w:p>
        </w:tc>
        <w:tc>
          <w:tcPr>
            <w:tcW w:w="630" w:type="dxa"/>
            <w:tcMar>
              <w:left w:w="43" w:type="dxa"/>
              <w:right w:w="43" w:type="dxa"/>
            </w:tcMar>
          </w:tcPr>
          <w:p w:rsidR="00D81583" w:rsidRDefault="00D81583" w:rsidP="00D81583">
            <w:pPr>
              <w:pStyle w:val="PlainText"/>
              <w:jc w:val="right"/>
              <w:rPr>
                <w:rFonts w:ascii="Times New Roman" w:hAnsi="Times New Roman" w:cs="Times New Roman"/>
                <w:b/>
                <w:sz w:val="24"/>
                <w:szCs w:val="24"/>
              </w:rPr>
            </w:pPr>
            <w:r>
              <w:rPr>
                <w:rFonts w:ascii="Times New Roman" w:hAnsi="Times New Roman" w:cs="Times New Roman"/>
                <w:sz w:val="24"/>
                <w:szCs w:val="24"/>
              </w:rPr>
              <w:t>1,000</w:t>
            </w:r>
          </w:p>
        </w:tc>
      </w:tr>
    </w:tbl>
    <w:p w:rsidR="002E1A67" w:rsidRDefault="002E1A67"/>
    <w:tbl>
      <w:tblPr>
        <w:tblStyle w:val="TableGrid"/>
        <w:tblpPr w:leftFromText="187" w:rightFromText="187" w:vertAnchor="text" w:horzAnchor="margin" w:tblpX="-280" w:tblpY="202"/>
        <w:tblW w:w="10075" w:type="dxa"/>
        <w:tblLayout w:type="fixed"/>
        <w:tblCellMar>
          <w:left w:w="58" w:type="dxa"/>
          <w:right w:w="58" w:type="dxa"/>
        </w:tblCellMar>
        <w:tblLook w:val="04A0" w:firstRow="1" w:lastRow="0" w:firstColumn="1" w:lastColumn="0" w:noHBand="0" w:noVBand="1"/>
      </w:tblPr>
      <w:tblGrid>
        <w:gridCol w:w="265"/>
        <w:gridCol w:w="8370"/>
        <w:gridCol w:w="720"/>
        <w:gridCol w:w="720"/>
      </w:tblGrid>
      <w:tr w:rsidR="002E1A67" w:rsidTr="00D81583">
        <w:trPr>
          <w:tblHeader/>
        </w:trPr>
        <w:tc>
          <w:tcPr>
            <w:tcW w:w="265" w:type="dxa"/>
            <w:shd w:val="clear" w:color="auto" w:fill="auto"/>
            <w:tcMar>
              <w:left w:w="58" w:type="dxa"/>
              <w:right w:w="58" w:type="dxa"/>
            </w:tcMar>
          </w:tcPr>
          <w:p w:rsidR="002E1A67" w:rsidRDefault="002E1A67" w:rsidP="00C6561B">
            <w:pPr>
              <w:pStyle w:val="PlainText"/>
              <w:jc w:val="center"/>
              <w:rPr>
                <w:rFonts w:ascii="Times New Roman" w:hAnsi="Times New Roman" w:cs="Times New Roman"/>
                <w:sz w:val="24"/>
                <w:szCs w:val="24"/>
              </w:rPr>
            </w:pPr>
            <w:r>
              <w:rPr>
                <w:rFonts w:ascii="Times New Roman" w:hAnsi="Times New Roman" w:cs="Times New Roman"/>
                <w:sz w:val="24"/>
                <w:szCs w:val="24"/>
              </w:rPr>
              <w:lastRenderedPageBreak/>
              <w:t>g</w:t>
            </w:r>
          </w:p>
        </w:tc>
        <w:tc>
          <w:tcPr>
            <w:tcW w:w="8370" w:type="dxa"/>
            <w:tcMar>
              <w:left w:w="58" w:type="dxa"/>
              <w:right w:w="58"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sidRPr="007A7765">
              <w:rPr>
                <w:rFonts w:ascii="Times New Roman" w:hAnsi="Times New Roman" w:cs="Times New Roman"/>
                <w:sz w:val="24"/>
                <w:szCs w:val="24"/>
              </w:rPr>
              <w:t xml:space="preserve">Technical </w:t>
            </w:r>
            <w:r>
              <w:rPr>
                <w:rFonts w:ascii="Times New Roman" w:hAnsi="Times New Roman" w:cs="Times New Roman"/>
                <w:sz w:val="24"/>
                <w:szCs w:val="24"/>
              </w:rPr>
              <w:t>P</w:t>
            </w:r>
            <w:r w:rsidRPr="007A7765">
              <w:rPr>
                <w:rFonts w:ascii="Times New Roman" w:hAnsi="Times New Roman" w:cs="Times New Roman"/>
                <w:sz w:val="24"/>
                <w:szCs w:val="24"/>
              </w:rPr>
              <w:t>apers presented by members at ASNE Day or other National/</w:t>
            </w:r>
            <w:r>
              <w:rPr>
                <w:rFonts w:ascii="Times New Roman" w:hAnsi="Times New Roman" w:cs="Times New Roman"/>
                <w:sz w:val="24"/>
                <w:szCs w:val="24"/>
              </w:rPr>
              <w:t xml:space="preserve"> </w:t>
            </w:r>
            <w:r w:rsidRPr="007A7765">
              <w:rPr>
                <w:rFonts w:ascii="Times New Roman" w:hAnsi="Times New Roman" w:cs="Times New Roman"/>
                <w:sz w:val="24"/>
                <w:szCs w:val="24"/>
              </w:rPr>
              <w:t>Local Symposium.</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250ea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1,000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jc w:val="center"/>
              <w:rPr>
                <w:rFonts w:ascii="Times New Roman" w:hAnsi="Times New Roman" w:cs="Times New Roman"/>
                <w:sz w:val="24"/>
                <w:szCs w:val="24"/>
              </w:rPr>
            </w:pPr>
            <w:r>
              <w:rPr>
                <w:rFonts w:ascii="Times New Roman" w:hAnsi="Times New Roman" w:cs="Times New Roman"/>
                <w:sz w:val="24"/>
                <w:szCs w:val="24"/>
              </w:rPr>
              <w:t>h</w:t>
            </w:r>
          </w:p>
        </w:tc>
        <w:tc>
          <w:tcPr>
            <w:tcW w:w="8370" w:type="dxa"/>
            <w:tcMar>
              <w:left w:w="58" w:type="dxa"/>
              <w:right w:w="58"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sidRPr="007A7765">
              <w:rPr>
                <w:rFonts w:ascii="Times New Roman" w:hAnsi="Times New Roman" w:cs="Times New Roman"/>
                <w:sz w:val="24"/>
                <w:szCs w:val="24"/>
              </w:rPr>
              <w:t xml:space="preserve">Technical </w:t>
            </w:r>
            <w:r>
              <w:rPr>
                <w:rFonts w:ascii="Times New Roman" w:hAnsi="Times New Roman" w:cs="Times New Roman"/>
                <w:sz w:val="24"/>
                <w:szCs w:val="24"/>
              </w:rPr>
              <w:t>P</w:t>
            </w:r>
            <w:r w:rsidRPr="007A7765">
              <w:rPr>
                <w:rFonts w:ascii="Times New Roman" w:hAnsi="Times New Roman" w:cs="Times New Roman"/>
                <w:sz w:val="24"/>
                <w:szCs w:val="24"/>
              </w:rPr>
              <w:t xml:space="preserve">apers presented </w:t>
            </w:r>
            <w:r>
              <w:rPr>
                <w:rFonts w:ascii="Times New Roman" w:hAnsi="Times New Roman" w:cs="Times New Roman"/>
                <w:sz w:val="24"/>
                <w:szCs w:val="24"/>
              </w:rPr>
              <w:t>at Section M</w:t>
            </w:r>
            <w:r w:rsidRPr="007A7765">
              <w:rPr>
                <w:rFonts w:ascii="Times New Roman" w:hAnsi="Times New Roman" w:cs="Times New Roman"/>
                <w:sz w:val="24"/>
                <w:szCs w:val="24"/>
              </w:rPr>
              <w:t>e</w:t>
            </w:r>
            <w:r>
              <w:rPr>
                <w:rFonts w:ascii="Times New Roman" w:hAnsi="Times New Roman" w:cs="Times New Roman"/>
                <w:sz w:val="24"/>
                <w:szCs w:val="24"/>
              </w:rPr>
              <w:t xml:space="preserve">etings and Published in </w:t>
            </w:r>
            <w:r w:rsidRPr="007A7765">
              <w:rPr>
                <w:rFonts w:ascii="Times New Roman" w:hAnsi="Times New Roman" w:cs="Times New Roman"/>
                <w:sz w:val="24"/>
                <w:szCs w:val="24"/>
              </w:rPr>
              <w:t>NEJ</w:t>
            </w:r>
            <w:r w:rsidR="00C6561B">
              <w:rPr>
                <w:rFonts w:ascii="Times New Roman" w:hAnsi="Times New Roman" w:cs="Times New Roman"/>
                <w:sz w:val="24"/>
                <w:szCs w:val="24"/>
              </w:rPr>
              <w:t>.</w:t>
            </w:r>
            <w:r w:rsidRPr="00C20D5D">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500</w:t>
            </w:r>
            <w:r w:rsidRPr="00C20D5D">
              <w:rPr>
                <w:rFonts w:ascii="Times New Roman" w:hAnsi="Times New Roman" w:cs="Times New Roman"/>
                <w:sz w:val="24"/>
                <w:szCs w:val="24"/>
              </w:rPr>
              <w:t>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1,0</w:t>
            </w:r>
            <w:r w:rsidRPr="00C20D5D">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jc w:val="center"/>
              <w:rPr>
                <w:rFonts w:ascii="Times New Roman" w:hAnsi="Times New Roman" w:cs="Times New Roman"/>
                <w:sz w:val="24"/>
                <w:szCs w:val="24"/>
              </w:rPr>
            </w:pPr>
            <w:r>
              <w:rPr>
                <w:rFonts w:ascii="Times New Roman" w:hAnsi="Times New Roman" w:cs="Times New Roman"/>
                <w:sz w:val="24"/>
                <w:szCs w:val="24"/>
              </w:rPr>
              <w:t>i</w:t>
            </w:r>
          </w:p>
        </w:tc>
        <w:tc>
          <w:tcPr>
            <w:tcW w:w="8370" w:type="dxa"/>
            <w:tcMar>
              <w:left w:w="58" w:type="dxa"/>
              <w:right w:w="58" w:type="dxa"/>
            </w:tcMar>
          </w:tcPr>
          <w:p w:rsidR="002E1A67" w:rsidRDefault="002E1A67" w:rsidP="00C6561B">
            <w:pPr>
              <w:pStyle w:val="PlainText"/>
              <w:rPr>
                <w:rFonts w:ascii="Times New Roman" w:hAnsi="Times New Roman" w:cs="Times New Roman"/>
                <w:sz w:val="24"/>
                <w:szCs w:val="24"/>
              </w:rPr>
            </w:pPr>
            <w:r w:rsidRPr="0088768B">
              <w:rPr>
                <w:rFonts w:ascii="Times New Roman" w:hAnsi="Times New Roman" w:cs="Times New Roman"/>
                <w:sz w:val="24"/>
                <w:szCs w:val="24"/>
              </w:rPr>
              <w:t>Technical Papers presented at Other technical meetings by members and published in Other professional journals</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w:t>
            </w:r>
            <w:r w:rsidRPr="0088768B">
              <w:rPr>
                <w:rFonts w:ascii="Times New Roman" w:hAnsi="Times New Roman" w:cs="Times New Roman"/>
                <w:sz w:val="24"/>
                <w:szCs w:val="24"/>
              </w:rPr>
              <w:t>0</w:t>
            </w:r>
            <w:r>
              <w:rPr>
                <w:rFonts w:ascii="Times New Roman" w:hAnsi="Times New Roman" w:cs="Times New Roman"/>
                <w:sz w:val="24"/>
                <w:szCs w:val="24"/>
              </w:rPr>
              <w:t>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sidRPr="0088768B">
              <w:rPr>
                <w:rFonts w:ascii="Times New Roman" w:hAnsi="Times New Roman" w:cs="Times New Roman"/>
                <w:sz w:val="24"/>
                <w:szCs w:val="24"/>
              </w:rPr>
              <w:t>1,000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jc w:val="center"/>
              <w:rPr>
                <w:rFonts w:ascii="Times New Roman" w:hAnsi="Times New Roman" w:cs="Times New Roman"/>
                <w:sz w:val="24"/>
                <w:szCs w:val="24"/>
              </w:rPr>
            </w:pPr>
            <w:r>
              <w:rPr>
                <w:rFonts w:ascii="Times New Roman" w:hAnsi="Times New Roman" w:cs="Times New Roman"/>
                <w:sz w:val="24"/>
                <w:szCs w:val="24"/>
              </w:rPr>
              <w:t>j</w:t>
            </w:r>
          </w:p>
        </w:tc>
        <w:tc>
          <w:tcPr>
            <w:tcW w:w="8370" w:type="dxa"/>
            <w:tcMar>
              <w:left w:w="58" w:type="dxa"/>
              <w:right w:w="58"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Support or </w:t>
            </w:r>
            <w:r w:rsidRPr="0088768B">
              <w:rPr>
                <w:rFonts w:ascii="Times New Roman" w:hAnsi="Times New Roman" w:cs="Times New Roman"/>
                <w:sz w:val="24"/>
                <w:szCs w:val="24"/>
              </w:rPr>
              <w:t>Science Fair/</w:t>
            </w:r>
            <w:r>
              <w:rPr>
                <w:rFonts w:ascii="Times New Roman" w:hAnsi="Times New Roman" w:cs="Times New Roman"/>
                <w:sz w:val="24"/>
                <w:szCs w:val="24"/>
              </w:rPr>
              <w:t xml:space="preserve"> </w:t>
            </w:r>
            <w:r w:rsidRPr="0088768B">
              <w:rPr>
                <w:rFonts w:ascii="Times New Roman" w:hAnsi="Times New Roman" w:cs="Times New Roman"/>
                <w:sz w:val="24"/>
                <w:szCs w:val="24"/>
              </w:rPr>
              <w:t>Student Competition/</w:t>
            </w:r>
            <w:r>
              <w:rPr>
                <w:rFonts w:ascii="Times New Roman" w:hAnsi="Times New Roman" w:cs="Times New Roman"/>
                <w:sz w:val="24"/>
                <w:szCs w:val="24"/>
              </w:rPr>
              <w:t xml:space="preserve"> </w:t>
            </w:r>
            <w:r w:rsidRPr="0088768B">
              <w:rPr>
                <w:rFonts w:ascii="Times New Roman" w:hAnsi="Times New Roman" w:cs="Times New Roman"/>
                <w:sz w:val="24"/>
                <w:szCs w:val="24"/>
              </w:rPr>
              <w:t>Student Project.</w:t>
            </w:r>
            <w:r>
              <w:rPr>
                <w:rFonts w:ascii="Times New Roman" w:hAnsi="Times New Roman" w:cs="Times New Roman"/>
                <w:sz w:val="24"/>
                <w:szCs w:val="24"/>
              </w:rPr>
              <w:t xml:space="preserve">         </w:t>
            </w:r>
            <w:r w:rsidR="00C6561B">
              <w:rPr>
                <w:rFonts w:ascii="Times New Roman" w:hAnsi="Times New Roman" w:cs="Times New Roman"/>
                <w:sz w:val="24"/>
                <w:szCs w:val="24"/>
              </w:rPr>
              <w:t xml:space="preserve">     </w:t>
            </w:r>
            <w:r w:rsidR="00D81583">
              <w:rPr>
                <w:rFonts w:ascii="Times New Roman" w:hAnsi="Times New Roman" w:cs="Times New Roman"/>
                <w:sz w:val="24"/>
                <w:szCs w:val="24"/>
              </w:rPr>
              <w:t xml:space="preserve">   </w:t>
            </w:r>
            <w:r>
              <w:rPr>
                <w:rFonts w:ascii="Times New Roman" w:hAnsi="Times New Roman" w:cs="Times New Roman"/>
                <w:sz w:val="24"/>
                <w:szCs w:val="24"/>
              </w:rPr>
              <w:t>Conducting</w:t>
            </w:r>
          </w:p>
          <w:p w:rsidR="002E1A67" w:rsidRDefault="002E1A67" w:rsidP="00C6561B">
            <w:pPr>
              <w:pStyle w:val="PlainText"/>
              <w:tabs>
                <w:tab w:val="left" w:pos="540"/>
                <w:tab w:val="left" w:pos="6480"/>
                <w:tab w:val="left" w:pos="7920"/>
              </w:tabs>
              <w:jc w:val="right"/>
              <w:rPr>
                <w:rFonts w:ascii="Times New Roman" w:hAnsi="Times New Roman" w:cs="Times New Roman"/>
                <w:sz w:val="24"/>
                <w:szCs w:val="24"/>
              </w:rPr>
            </w:pPr>
            <w:r>
              <w:rPr>
                <w:rFonts w:ascii="Times New Roman" w:hAnsi="Times New Roman" w:cs="Times New Roman"/>
                <w:sz w:val="24"/>
                <w:szCs w:val="24"/>
              </w:rPr>
              <w:t>Participating</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500ea</w:t>
            </w:r>
          </w:p>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100ea</w:t>
            </w:r>
          </w:p>
        </w:tc>
        <w:tc>
          <w:tcPr>
            <w:tcW w:w="720" w:type="dxa"/>
            <w:tcMar>
              <w:left w:w="58" w:type="dxa"/>
              <w:right w:w="58" w:type="dxa"/>
            </w:tcMar>
          </w:tcPr>
          <w:p w:rsidR="002E1A67" w:rsidRDefault="002E1A67" w:rsidP="00C6561B">
            <w:pPr>
              <w:pStyle w:val="PlainText"/>
              <w:jc w:val="right"/>
              <w:rPr>
                <w:rFonts w:ascii="Times New Roman" w:hAnsi="Times New Roman" w:cs="Times New Roman"/>
                <w:sz w:val="24"/>
                <w:szCs w:val="24"/>
              </w:rPr>
            </w:pPr>
            <w:r>
              <w:rPr>
                <w:rFonts w:ascii="Times New Roman" w:hAnsi="Times New Roman" w:cs="Times New Roman"/>
                <w:sz w:val="24"/>
                <w:szCs w:val="24"/>
              </w:rPr>
              <w:t>500</w:t>
            </w:r>
          </w:p>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300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jc w:val="center"/>
              <w:rPr>
                <w:rFonts w:ascii="Times New Roman" w:hAnsi="Times New Roman" w:cs="Times New Roman"/>
                <w:sz w:val="24"/>
                <w:szCs w:val="24"/>
              </w:rPr>
            </w:pPr>
            <w:r>
              <w:rPr>
                <w:rFonts w:ascii="Times New Roman" w:hAnsi="Times New Roman" w:cs="Times New Roman"/>
                <w:sz w:val="24"/>
                <w:szCs w:val="24"/>
              </w:rPr>
              <w:t>k</w:t>
            </w:r>
          </w:p>
        </w:tc>
        <w:tc>
          <w:tcPr>
            <w:tcW w:w="8370" w:type="dxa"/>
            <w:tcMar>
              <w:left w:w="58" w:type="dxa"/>
              <w:right w:w="58" w:type="dxa"/>
            </w:tcMar>
          </w:tcPr>
          <w:p w:rsidR="002E1A67" w:rsidRDefault="002E1A67" w:rsidP="00C6561B">
            <w:pPr>
              <w:pStyle w:val="PlainText"/>
              <w:rPr>
                <w:rFonts w:ascii="Times New Roman" w:hAnsi="Times New Roman" w:cs="Times New Roman"/>
                <w:sz w:val="24"/>
                <w:szCs w:val="24"/>
              </w:rPr>
            </w:pPr>
            <w:r w:rsidRPr="0088768B">
              <w:rPr>
                <w:rFonts w:ascii="Times New Roman" w:hAnsi="Times New Roman" w:cs="Times New Roman"/>
                <w:sz w:val="24"/>
                <w:szCs w:val="24"/>
              </w:rPr>
              <w:t>Organize and conduct Scholastic Mentoring program with local high school, trade school or other student program</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w:t>
            </w:r>
            <w:r w:rsidRPr="0088768B">
              <w:rPr>
                <w:rFonts w:ascii="Times New Roman" w:hAnsi="Times New Roman" w:cs="Times New Roman"/>
                <w:sz w:val="24"/>
                <w:szCs w:val="24"/>
              </w:rPr>
              <w:t>00ea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3</w:t>
            </w:r>
            <w:r w:rsidRPr="0088768B">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p>
        </w:tc>
        <w:tc>
          <w:tcPr>
            <w:tcW w:w="8370" w:type="dxa"/>
            <w:tcMar>
              <w:left w:w="58" w:type="dxa"/>
              <w:right w:w="58" w:type="dxa"/>
            </w:tcMar>
          </w:tcPr>
          <w:p w:rsidR="002E1A67" w:rsidRPr="00D81583" w:rsidRDefault="002E1A67" w:rsidP="00C6561B">
            <w:pPr>
              <w:pStyle w:val="PlainText"/>
              <w:jc w:val="right"/>
              <w:rPr>
                <w:rFonts w:ascii="Times New Roman" w:hAnsi="Times New Roman" w:cs="Times New Roman"/>
                <w:b/>
                <w:sz w:val="24"/>
                <w:szCs w:val="24"/>
              </w:rPr>
            </w:pPr>
            <w:r w:rsidRPr="00D81583">
              <w:rPr>
                <w:rFonts w:ascii="Times New Roman" w:hAnsi="Times New Roman" w:cs="Times New Roman"/>
                <w:b/>
                <w:sz w:val="24"/>
                <w:szCs w:val="24"/>
              </w:rPr>
              <w:t>Technical sub-total</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sidRPr="00910B12">
              <w:rPr>
                <w:rFonts w:ascii="Times New Roman" w:hAnsi="Times New Roman" w:cs="Times New Roman"/>
                <w:b/>
                <w:sz w:val="24"/>
                <w:szCs w:val="24"/>
              </w:rPr>
              <w:t>9</w:t>
            </w:r>
            <w:r>
              <w:rPr>
                <w:rFonts w:ascii="Times New Roman" w:hAnsi="Times New Roman" w:cs="Times New Roman"/>
                <w:b/>
                <w:sz w:val="24"/>
                <w:szCs w:val="24"/>
              </w:rPr>
              <w:t>,3</w:t>
            </w:r>
            <w:r w:rsidRPr="00910B12">
              <w:rPr>
                <w:rFonts w:ascii="Times New Roman" w:hAnsi="Times New Roman" w:cs="Times New Roman"/>
                <w:b/>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4</w:t>
            </w:r>
          </w:p>
        </w:tc>
        <w:tc>
          <w:tcPr>
            <w:tcW w:w="8370" w:type="dxa"/>
            <w:tcMar>
              <w:left w:w="58" w:type="dxa"/>
              <w:right w:w="58" w:type="dxa"/>
            </w:tcMar>
          </w:tcPr>
          <w:p w:rsidR="002E1A67" w:rsidRDefault="002E1A67" w:rsidP="00C6561B">
            <w:pPr>
              <w:pStyle w:val="PlainText"/>
              <w:tabs>
                <w:tab w:val="left" w:pos="540"/>
                <w:tab w:val="left" w:pos="6480"/>
                <w:tab w:val="left" w:pos="7920"/>
              </w:tabs>
              <w:rPr>
                <w:rFonts w:ascii="Times New Roman" w:hAnsi="Times New Roman" w:cs="Times New Roman"/>
                <w:sz w:val="24"/>
                <w:szCs w:val="24"/>
              </w:rPr>
            </w:pPr>
            <w:r w:rsidRPr="00ED2492">
              <w:rPr>
                <w:rFonts w:ascii="Times New Roman" w:hAnsi="Times New Roman" w:cs="Times New Roman"/>
                <w:sz w:val="24"/>
                <w:szCs w:val="24"/>
              </w:rPr>
              <w:t xml:space="preserve">PUBLIC RELATIONS AND LIAISON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a</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3E1210">
              <w:rPr>
                <w:rFonts w:ascii="Times New Roman" w:hAnsi="Times New Roman" w:cs="Times New Roman"/>
                <w:sz w:val="24"/>
                <w:szCs w:val="24"/>
              </w:rPr>
              <w:t xml:space="preserve">Press releases </w:t>
            </w:r>
            <w:r>
              <w:rPr>
                <w:rFonts w:ascii="Times New Roman" w:hAnsi="Times New Roman" w:cs="Times New Roman"/>
                <w:sz w:val="24"/>
                <w:szCs w:val="24"/>
              </w:rPr>
              <w:t>to l</w:t>
            </w:r>
            <w:r w:rsidRPr="003E1210">
              <w:rPr>
                <w:rFonts w:ascii="Times New Roman" w:hAnsi="Times New Roman" w:cs="Times New Roman"/>
                <w:sz w:val="24"/>
                <w:szCs w:val="24"/>
              </w:rPr>
              <w:t>ocal TV or radio media, government messages, professional journals and newspapers for ASNE activities and awards.</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50ea</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b</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3E1210">
              <w:rPr>
                <w:rFonts w:ascii="Times New Roman" w:hAnsi="Times New Roman" w:cs="Times New Roman"/>
                <w:sz w:val="24"/>
                <w:szCs w:val="24"/>
              </w:rPr>
              <w:t xml:space="preserve">Certificates of Appreciation or equivalent </w:t>
            </w:r>
            <w:r>
              <w:rPr>
                <w:rFonts w:ascii="Times New Roman" w:hAnsi="Times New Roman" w:cs="Times New Roman"/>
                <w:sz w:val="24"/>
                <w:szCs w:val="24"/>
              </w:rPr>
              <w:t xml:space="preserve">presented </w:t>
            </w:r>
            <w:r w:rsidRPr="003E1210">
              <w:rPr>
                <w:rFonts w:ascii="Times New Roman" w:hAnsi="Times New Roman" w:cs="Times New Roman"/>
                <w:sz w:val="24"/>
                <w:szCs w:val="24"/>
              </w:rPr>
              <w:t>to guest speakers.</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25ea</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300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c</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Pr>
                <w:rFonts w:ascii="Times New Roman" w:hAnsi="Times New Roman" w:cs="Times New Roman"/>
                <w:sz w:val="24"/>
                <w:szCs w:val="24"/>
              </w:rPr>
              <w:t>L</w:t>
            </w:r>
            <w:r w:rsidRPr="003E1210">
              <w:rPr>
                <w:rFonts w:ascii="Times New Roman" w:hAnsi="Times New Roman" w:cs="Times New Roman"/>
                <w:sz w:val="24"/>
                <w:szCs w:val="24"/>
              </w:rPr>
              <w:t xml:space="preserve">etters sent to </w:t>
            </w:r>
            <w:r>
              <w:rPr>
                <w:rFonts w:ascii="Times New Roman" w:hAnsi="Times New Roman" w:cs="Times New Roman"/>
                <w:sz w:val="24"/>
                <w:szCs w:val="24"/>
              </w:rPr>
              <w:t>E</w:t>
            </w:r>
            <w:r w:rsidRPr="003E1210">
              <w:rPr>
                <w:rFonts w:ascii="Times New Roman" w:hAnsi="Times New Roman" w:cs="Times New Roman"/>
                <w:sz w:val="24"/>
                <w:szCs w:val="24"/>
              </w:rPr>
              <w:t xml:space="preserve">mployers recognizing new Section Officers, new Committee Chairmen, recipients of ASNE </w:t>
            </w:r>
            <w:r>
              <w:rPr>
                <w:rFonts w:ascii="Times New Roman" w:hAnsi="Times New Roman" w:cs="Times New Roman"/>
                <w:sz w:val="24"/>
                <w:szCs w:val="24"/>
              </w:rPr>
              <w:t>A</w:t>
            </w:r>
            <w:r w:rsidRPr="003E1210">
              <w:rPr>
                <w:rFonts w:ascii="Times New Roman" w:hAnsi="Times New Roman" w:cs="Times New Roman"/>
                <w:sz w:val="24"/>
                <w:szCs w:val="24"/>
              </w:rPr>
              <w:t xml:space="preserve">wards or other accomplishments of </w:t>
            </w:r>
            <w:r w:rsidR="00C6561B">
              <w:rPr>
                <w:rFonts w:ascii="Times New Roman" w:hAnsi="Times New Roman" w:cs="Times New Roman"/>
                <w:sz w:val="24"/>
                <w:szCs w:val="24"/>
              </w:rPr>
              <w:t>those</w:t>
            </w:r>
            <w:r w:rsidRPr="003E1210">
              <w:rPr>
                <w:rFonts w:ascii="Times New Roman" w:hAnsi="Times New Roman" w:cs="Times New Roman"/>
                <w:sz w:val="24"/>
                <w:szCs w:val="24"/>
              </w:rPr>
              <w:t xml:space="preserve"> </w:t>
            </w:r>
            <w:r>
              <w:rPr>
                <w:rFonts w:ascii="Times New Roman" w:hAnsi="Times New Roman" w:cs="Times New Roman"/>
                <w:sz w:val="24"/>
                <w:szCs w:val="24"/>
              </w:rPr>
              <w:t>they employ</w:t>
            </w:r>
            <w:r w:rsidRPr="003E1210">
              <w:rPr>
                <w:rFonts w:ascii="Times New Roman" w:hAnsi="Times New Roman" w:cs="Times New Roman"/>
                <w:sz w:val="24"/>
                <w:szCs w:val="24"/>
              </w:rPr>
              <w:t>.</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50ea</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d</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3E1210">
              <w:rPr>
                <w:rFonts w:ascii="Times New Roman" w:hAnsi="Times New Roman" w:cs="Times New Roman"/>
                <w:sz w:val="24"/>
                <w:szCs w:val="24"/>
              </w:rPr>
              <w:t>Articles and Photographs submitted by the Section and published in the Naval Engineers Jo</w:t>
            </w:r>
            <w:r>
              <w:rPr>
                <w:rFonts w:ascii="Times New Roman" w:hAnsi="Times New Roman" w:cs="Times New Roman"/>
                <w:sz w:val="24"/>
                <w:szCs w:val="24"/>
              </w:rPr>
              <w:t xml:space="preserve">urnal or ASNET Section News.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w:t>
            </w:r>
            <w:r w:rsidRPr="003E1210">
              <w:rPr>
                <w:rFonts w:ascii="Times New Roman" w:hAnsi="Times New Roman" w:cs="Times New Roman"/>
                <w:sz w:val="24"/>
                <w:szCs w:val="24"/>
              </w:rPr>
              <w:t>ea</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6</w:t>
            </w:r>
            <w:r w:rsidRPr="003E1210">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e</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3E1210">
              <w:rPr>
                <w:rFonts w:ascii="Times New Roman" w:hAnsi="Times New Roman" w:cs="Times New Roman"/>
                <w:sz w:val="24"/>
                <w:szCs w:val="24"/>
              </w:rPr>
              <w:t>Articles and Photographs submitted by the Section and published by Other professi</w:t>
            </w:r>
            <w:r>
              <w:rPr>
                <w:rFonts w:ascii="Times New Roman" w:hAnsi="Times New Roman" w:cs="Times New Roman"/>
                <w:sz w:val="24"/>
                <w:szCs w:val="24"/>
              </w:rPr>
              <w:t xml:space="preserve">onal society, or Local News.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100ea</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sidRPr="003E1210">
              <w:rPr>
                <w:rFonts w:ascii="Times New Roman" w:hAnsi="Times New Roman" w:cs="Times New Roman"/>
                <w:sz w:val="24"/>
                <w:szCs w:val="24"/>
              </w:rPr>
              <w:t>300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f</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ED2492">
              <w:rPr>
                <w:rFonts w:ascii="Times New Roman" w:hAnsi="Times New Roman" w:cs="Times New Roman"/>
                <w:sz w:val="24"/>
                <w:szCs w:val="24"/>
              </w:rPr>
              <w:t xml:space="preserve">Joint Meeting with Other professional society.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100ea</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g</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Pr>
                <w:rFonts w:ascii="Times New Roman" w:hAnsi="Times New Roman" w:cs="Times New Roman"/>
                <w:sz w:val="24"/>
                <w:szCs w:val="24"/>
              </w:rPr>
              <w:t>D</w:t>
            </w:r>
            <w:r w:rsidRPr="00696C89">
              <w:rPr>
                <w:rFonts w:ascii="Times New Roman" w:hAnsi="Times New Roman" w:cs="Times New Roman"/>
                <w:sz w:val="24"/>
                <w:szCs w:val="24"/>
              </w:rPr>
              <w:t>isplay Section Booth with pictures, literature and ASNE</w:t>
            </w:r>
            <w:r>
              <w:rPr>
                <w:rFonts w:ascii="Times New Roman" w:hAnsi="Times New Roman" w:cs="Times New Roman"/>
                <w:sz w:val="24"/>
                <w:szCs w:val="24"/>
              </w:rPr>
              <w:t xml:space="preserve"> applications at </w:t>
            </w:r>
            <w:r w:rsidRPr="00696C89">
              <w:rPr>
                <w:rFonts w:ascii="Times New Roman" w:hAnsi="Times New Roman" w:cs="Times New Roman"/>
                <w:sz w:val="24"/>
                <w:szCs w:val="24"/>
              </w:rPr>
              <w:t xml:space="preserve">Section meetings, symposiums or </w:t>
            </w:r>
            <w:r>
              <w:rPr>
                <w:rFonts w:ascii="Times New Roman" w:hAnsi="Times New Roman" w:cs="Times New Roman"/>
                <w:sz w:val="24"/>
                <w:szCs w:val="24"/>
              </w:rPr>
              <w:t>O</w:t>
            </w:r>
            <w:r w:rsidRPr="00696C89">
              <w:rPr>
                <w:rFonts w:ascii="Times New Roman" w:hAnsi="Times New Roman" w:cs="Times New Roman"/>
                <w:sz w:val="24"/>
                <w:szCs w:val="24"/>
              </w:rPr>
              <w:t>ther appropriate occasions.</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sidRPr="00696C89">
              <w:rPr>
                <w:rFonts w:ascii="Times New Roman" w:hAnsi="Times New Roman" w:cs="Times New Roman"/>
                <w:sz w:val="24"/>
                <w:szCs w:val="24"/>
              </w:rPr>
              <w:t>25</w:t>
            </w:r>
            <w:r>
              <w:rPr>
                <w:rFonts w:ascii="Times New Roman" w:hAnsi="Times New Roman" w:cs="Times New Roman"/>
                <w:sz w:val="24"/>
                <w:szCs w:val="24"/>
              </w:rPr>
              <w:t>ea</w:t>
            </w:r>
            <w:r w:rsidRPr="00696C89">
              <w:rPr>
                <w:rFonts w:ascii="Times New Roman" w:hAnsi="Times New Roman" w:cs="Times New Roman"/>
                <w:sz w:val="24"/>
                <w:szCs w:val="24"/>
              </w:rPr>
              <w:t xml:space="preserve"> </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sidRPr="00696C89">
              <w:rPr>
                <w:rFonts w:ascii="Times New Roman" w:hAnsi="Times New Roman" w:cs="Times New Roman"/>
                <w:sz w:val="24"/>
                <w:szCs w:val="24"/>
              </w:rPr>
              <w:t>300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h</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ED2492">
              <w:rPr>
                <w:rFonts w:ascii="Times New Roman" w:hAnsi="Times New Roman" w:cs="Times New Roman"/>
                <w:sz w:val="24"/>
                <w:szCs w:val="24"/>
              </w:rPr>
              <w:t>Distribute Section New</w:t>
            </w:r>
            <w:r>
              <w:rPr>
                <w:rFonts w:ascii="Times New Roman" w:hAnsi="Times New Roman" w:cs="Times New Roman"/>
                <w:sz w:val="24"/>
                <w:szCs w:val="24"/>
              </w:rPr>
              <w:t>s</w:t>
            </w:r>
            <w:r w:rsidRPr="00ED2492">
              <w:rPr>
                <w:rFonts w:ascii="Times New Roman" w:hAnsi="Times New Roman" w:cs="Times New Roman"/>
                <w:sz w:val="24"/>
                <w:szCs w:val="24"/>
              </w:rPr>
              <w:t>letter to members prior to meetings.</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50ea</w:t>
            </w:r>
            <w:r w:rsidRPr="00696C89">
              <w:rPr>
                <w:rFonts w:ascii="Times New Roman" w:hAnsi="Times New Roman" w:cs="Times New Roman"/>
                <w:sz w:val="24"/>
                <w:szCs w:val="24"/>
              </w:rPr>
              <w:t xml:space="preserve"> </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i</w:t>
            </w:r>
          </w:p>
        </w:tc>
        <w:tc>
          <w:tcPr>
            <w:tcW w:w="8370" w:type="dxa"/>
            <w:tcMar>
              <w:left w:w="58" w:type="dxa"/>
              <w:right w:w="58" w:type="dxa"/>
            </w:tcMar>
          </w:tcPr>
          <w:p w:rsidR="002E1A67" w:rsidRDefault="00C6561B" w:rsidP="00C6561B">
            <w:pPr>
              <w:pStyle w:val="PlainText"/>
              <w:tabs>
                <w:tab w:val="left" w:pos="720"/>
                <w:tab w:val="left" w:pos="4320"/>
                <w:tab w:val="left" w:pos="6480"/>
                <w:tab w:val="left" w:pos="7920"/>
              </w:tabs>
              <w:rPr>
                <w:rFonts w:ascii="Times New Roman" w:hAnsi="Times New Roman" w:cs="Times New Roman"/>
                <w:sz w:val="24"/>
                <w:szCs w:val="24"/>
              </w:rPr>
            </w:pPr>
            <w:r>
              <w:rPr>
                <w:rFonts w:ascii="Times New Roman" w:hAnsi="Times New Roman" w:cs="Times New Roman"/>
                <w:sz w:val="24"/>
                <w:szCs w:val="24"/>
              </w:rPr>
              <w:t xml:space="preserve">Maintain a </w:t>
            </w:r>
            <w:r w:rsidR="002E1A67">
              <w:rPr>
                <w:rFonts w:ascii="Times New Roman" w:hAnsi="Times New Roman" w:cs="Times New Roman"/>
                <w:sz w:val="24"/>
                <w:szCs w:val="24"/>
              </w:rPr>
              <w:t>Web Page</w:t>
            </w:r>
            <w:r w:rsidR="002E1A67" w:rsidRPr="00696C89">
              <w:rPr>
                <w:rFonts w:ascii="Times New Roman" w:hAnsi="Times New Roman" w:cs="Times New Roman"/>
                <w:sz w:val="24"/>
                <w:szCs w:val="24"/>
              </w:rPr>
              <w:t xml:space="preserve"> with current Section activities, schedules, and information.</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500ea</w:t>
            </w: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500</w:t>
            </w:r>
          </w:p>
        </w:tc>
      </w:tr>
      <w:tr w:rsidR="002E1A67" w:rsidTr="00D81583">
        <w:trPr>
          <w:tblHeader/>
        </w:trPr>
        <w:tc>
          <w:tcPr>
            <w:tcW w:w="265" w:type="dxa"/>
            <w:shd w:val="clear" w:color="auto" w:fill="D9D9D9" w:themeFill="background1" w:themeFillShade="D9"/>
            <w:tcMar>
              <w:left w:w="58" w:type="dxa"/>
              <w:right w:w="58" w:type="dxa"/>
            </w:tcMar>
          </w:tcPr>
          <w:p w:rsidR="002E1A67" w:rsidRDefault="002E1A67" w:rsidP="00C6561B">
            <w:pPr>
              <w:pStyle w:val="PlainText"/>
              <w:rPr>
                <w:rFonts w:ascii="Times New Roman" w:hAnsi="Times New Roman" w:cs="Times New Roman"/>
                <w:sz w:val="24"/>
                <w:szCs w:val="24"/>
              </w:rPr>
            </w:pPr>
          </w:p>
        </w:tc>
        <w:tc>
          <w:tcPr>
            <w:tcW w:w="8370" w:type="dxa"/>
            <w:tcMar>
              <w:left w:w="58" w:type="dxa"/>
              <w:right w:w="58" w:type="dxa"/>
            </w:tcMar>
          </w:tcPr>
          <w:p w:rsidR="002E1A67" w:rsidRPr="00D81583" w:rsidRDefault="002E1A67" w:rsidP="00C6561B">
            <w:pPr>
              <w:pStyle w:val="PlainText"/>
              <w:jc w:val="right"/>
              <w:rPr>
                <w:rFonts w:ascii="Times New Roman" w:hAnsi="Times New Roman" w:cs="Times New Roman"/>
                <w:b/>
                <w:sz w:val="24"/>
                <w:szCs w:val="24"/>
              </w:rPr>
            </w:pPr>
            <w:r w:rsidRPr="00D81583">
              <w:rPr>
                <w:rFonts w:ascii="Times New Roman" w:hAnsi="Times New Roman" w:cs="Times New Roman"/>
                <w:b/>
                <w:sz w:val="24"/>
                <w:szCs w:val="24"/>
              </w:rPr>
              <w:t>Public Relations sub-total</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p>
        </w:tc>
        <w:tc>
          <w:tcPr>
            <w:tcW w:w="720" w:type="dxa"/>
            <w:tcMar>
              <w:left w:w="58" w:type="dxa"/>
              <w:right w:w="58" w:type="dxa"/>
            </w:tcMar>
          </w:tcPr>
          <w:p w:rsidR="002E1A67" w:rsidRPr="00910B12" w:rsidRDefault="002E1A67" w:rsidP="00C6561B">
            <w:pPr>
              <w:pStyle w:val="PlainText"/>
              <w:jc w:val="right"/>
              <w:rPr>
                <w:rFonts w:ascii="Times New Roman" w:hAnsi="Times New Roman" w:cs="Times New Roman"/>
                <w:b/>
                <w:sz w:val="24"/>
                <w:szCs w:val="24"/>
              </w:rPr>
            </w:pPr>
            <w:r>
              <w:rPr>
                <w:rFonts w:ascii="Times New Roman" w:hAnsi="Times New Roman" w:cs="Times New Roman"/>
                <w:b/>
                <w:sz w:val="24"/>
                <w:szCs w:val="24"/>
              </w:rPr>
              <w:t>4,0</w:t>
            </w:r>
            <w:r w:rsidRPr="00910B12">
              <w:rPr>
                <w:rFonts w:ascii="Times New Roman" w:hAnsi="Times New Roman" w:cs="Times New Roman"/>
                <w:b/>
                <w:sz w:val="24"/>
                <w:szCs w:val="24"/>
              </w:rPr>
              <w:t>00</w:t>
            </w:r>
          </w:p>
        </w:tc>
      </w:tr>
      <w:tr w:rsidR="002E1A67" w:rsidTr="00D81583">
        <w:trPr>
          <w:tblHeader/>
        </w:trPr>
        <w:tc>
          <w:tcPr>
            <w:tcW w:w="265" w:type="dxa"/>
            <w:shd w:val="clear" w:color="auto" w:fill="auto"/>
            <w:tcMar>
              <w:left w:w="58" w:type="dxa"/>
              <w:right w:w="58" w:type="dxa"/>
            </w:tcMar>
          </w:tcPr>
          <w:p w:rsidR="002E1A67" w:rsidRPr="00ED2492"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w:t>
            </w:r>
          </w:p>
        </w:tc>
        <w:tc>
          <w:tcPr>
            <w:tcW w:w="8370" w:type="dxa"/>
            <w:tcMar>
              <w:left w:w="58" w:type="dxa"/>
              <w:right w:w="58" w:type="dxa"/>
            </w:tcMar>
          </w:tcPr>
          <w:p w:rsidR="002E1A67" w:rsidRPr="00ED2492"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ED2492">
              <w:rPr>
                <w:rFonts w:ascii="Times New Roman" w:hAnsi="Times New Roman" w:cs="Times New Roman"/>
                <w:sz w:val="24"/>
                <w:szCs w:val="24"/>
              </w:rPr>
              <w:t xml:space="preserve">ADMINISTRATION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a</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696C89">
              <w:rPr>
                <w:rFonts w:ascii="Times New Roman" w:hAnsi="Times New Roman" w:cs="Times New Roman"/>
                <w:sz w:val="24"/>
                <w:szCs w:val="24"/>
              </w:rPr>
              <w:t>Biographies and Ballots sent to members for Section election of officers, 30 days before voting.</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200ea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2</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b</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696C89">
              <w:rPr>
                <w:rFonts w:ascii="Times New Roman" w:hAnsi="Times New Roman" w:cs="Times New Roman"/>
                <w:sz w:val="24"/>
                <w:szCs w:val="24"/>
              </w:rPr>
              <w:t xml:space="preserve">List of Section Officers </w:t>
            </w:r>
            <w:r>
              <w:rPr>
                <w:rFonts w:ascii="Times New Roman" w:hAnsi="Times New Roman" w:cs="Times New Roman"/>
                <w:sz w:val="24"/>
                <w:szCs w:val="24"/>
              </w:rPr>
              <w:t>sent</w:t>
            </w:r>
            <w:r w:rsidRPr="00696C89">
              <w:rPr>
                <w:rFonts w:ascii="Times New Roman" w:hAnsi="Times New Roman" w:cs="Times New Roman"/>
                <w:sz w:val="24"/>
                <w:szCs w:val="24"/>
              </w:rPr>
              <w:t xml:space="preserve"> to ASNE Office within 30 days after election.</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200ea</w:t>
            </w:r>
            <w:r w:rsidRPr="00696C89">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2</w:t>
            </w:r>
            <w:r w:rsidRPr="00696C89">
              <w:rPr>
                <w:rFonts w:ascii="Times New Roman" w:hAnsi="Times New Roman" w:cs="Times New Roman"/>
                <w:sz w:val="24"/>
                <w:szCs w:val="24"/>
              </w:rPr>
              <w:t>00</w:t>
            </w:r>
          </w:p>
        </w:tc>
      </w:tr>
      <w:tr w:rsidR="002E1A67" w:rsidTr="00D81583">
        <w:trPr>
          <w:trHeight w:val="458"/>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c</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Pr>
                <w:rFonts w:ascii="Times New Roman" w:hAnsi="Times New Roman" w:cs="Times New Roman"/>
                <w:sz w:val="24"/>
                <w:szCs w:val="24"/>
              </w:rPr>
              <w:t>A</w:t>
            </w:r>
            <w:r w:rsidRPr="00BA439A">
              <w:rPr>
                <w:rFonts w:ascii="Times New Roman" w:hAnsi="Times New Roman" w:cs="Times New Roman"/>
                <w:sz w:val="24"/>
                <w:szCs w:val="24"/>
              </w:rPr>
              <w:t xml:space="preserve">nnual </w:t>
            </w:r>
            <w:r>
              <w:rPr>
                <w:rFonts w:ascii="Times New Roman" w:hAnsi="Times New Roman" w:cs="Times New Roman"/>
                <w:sz w:val="24"/>
                <w:szCs w:val="24"/>
              </w:rPr>
              <w:t>A</w:t>
            </w:r>
            <w:r w:rsidRPr="00BA439A">
              <w:rPr>
                <w:rFonts w:ascii="Times New Roman" w:hAnsi="Times New Roman" w:cs="Times New Roman"/>
                <w:sz w:val="24"/>
                <w:szCs w:val="24"/>
              </w:rPr>
              <w:t xml:space="preserve">udit and </w:t>
            </w:r>
            <w:r>
              <w:rPr>
                <w:rFonts w:ascii="Times New Roman" w:hAnsi="Times New Roman" w:cs="Times New Roman"/>
                <w:sz w:val="24"/>
                <w:szCs w:val="24"/>
              </w:rPr>
              <w:t>B</w:t>
            </w:r>
            <w:r w:rsidRPr="00BA439A">
              <w:rPr>
                <w:rFonts w:ascii="Times New Roman" w:hAnsi="Times New Roman" w:cs="Times New Roman"/>
                <w:sz w:val="24"/>
                <w:szCs w:val="24"/>
              </w:rPr>
              <w:t xml:space="preserve">udget for new </w:t>
            </w:r>
            <w:r>
              <w:rPr>
                <w:rFonts w:ascii="Times New Roman" w:hAnsi="Times New Roman" w:cs="Times New Roman"/>
                <w:sz w:val="24"/>
                <w:szCs w:val="24"/>
              </w:rPr>
              <w:t>y</w:t>
            </w:r>
            <w:r w:rsidRPr="00BA439A">
              <w:rPr>
                <w:rFonts w:ascii="Times New Roman" w:hAnsi="Times New Roman" w:cs="Times New Roman"/>
                <w:sz w:val="24"/>
                <w:szCs w:val="24"/>
              </w:rPr>
              <w:t xml:space="preserve">ear </w:t>
            </w:r>
            <w:r>
              <w:rPr>
                <w:rFonts w:ascii="Times New Roman" w:hAnsi="Times New Roman" w:cs="Times New Roman"/>
                <w:sz w:val="24"/>
                <w:szCs w:val="24"/>
              </w:rPr>
              <w:t xml:space="preserve">sent </w:t>
            </w:r>
            <w:r w:rsidRPr="00BA439A">
              <w:rPr>
                <w:rFonts w:ascii="Times New Roman" w:hAnsi="Times New Roman" w:cs="Times New Roman"/>
                <w:sz w:val="24"/>
                <w:szCs w:val="24"/>
              </w:rPr>
              <w:t xml:space="preserve">to ASNE Office prior to 15 Aug. </w:t>
            </w:r>
            <w:r>
              <w:rPr>
                <w:rFonts w:ascii="Times New Roman" w:hAnsi="Times New Roman" w:cs="Times New Roman"/>
                <w:sz w:val="24"/>
                <w:szCs w:val="24"/>
              </w:rPr>
              <w:t xml:space="preserve"> </w:t>
            </w:r>
          </w:p>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Pr>
                <w:rFonts w:ascii="Times New Roman" w:hAnsi="Times New Roman" w:cs="Times New Roman"/>
                <w:sz w:val="24"/>
                <w:szCs w:val="24"/>
              </w:rPr>
              <w:t>(</w:t>
            </w:r>
            <w:r w:rsidRPr="00BA439A">
              <w:rPr>
                <w:rFonts w:ascii="Times New Roman" w:hAnsi="Times New Roman" w:cs="Times New Roman"/>
                <w:sz w:val="24"/>
                <w:szCs w:val="24"/>
              </w:rPr>
              <w:t xml:space="preserve">If </w:t>
            </w:r>
            <w:r>
              <w:rPr>
                <w:rFonts w:ascii="Times New Roman" w:hAnsi="Times New Roman" w:cs="Times New Roman"/>
                <w:sz w:val="24"/>
                <w:szCs w:val="24"/>
              </w:rPr>
              <w:t xml:space="preserve">NOT </w:t>
            </w:r>
            <w:r w:rsidRPr="00BA439A">
              <w:rPr>
                <w:rFonts w:ascii="Times New Roman" w:hAnsi="Times New Roman" w:cs="Times New Roman"/>
                <w:sz w:val="24"/>
                <w:szCs w:val="24"/>
              </w:rPr>
              <w:t>completed on time, a 500 point penalty may be assessed</w:t>
            </w:r>
            <w:r>
              <w:rPr>
                <w:rFonts w:ascii="Times New Roman" w:hAnsi="Times New Roman" w:cs="Times New Roman"/>
                <w:sz w:val="24"/>
                <w:szCs w:val="24"/>
              </w:rPr>
              <w:t>)</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500+/-</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d</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BA439A">
              <w:rPr>
                <w:rFonts w:ascii="Times New Roman" w:hAnsi="Times New Roman" w:cs="Times New Roman"/>
                <w:sz w:val="24"/>
                <w:szCs w:val="24"/>
              </w:rPr>
              <w:t>At</w:t>
            </w:r>
            <w:r>
              <w:rPr>
                <w:rFonts w:ascii="Times New Roman" w:hAnsi="Times New Roman" w:cs="Times New Roman"/>
                <w:sz w:val="24"/>
                <w:szCs w:val="24"/>
              </w:rPr>
              <w:t>tendance of Section Chairman and/</w:t>
            </w:r>
            <w:r w:rsidRPr="00BA439A">
              <w:rPr>
                <w:rFonts w:ascii="Times New Roman" w:hAnsi="Times New Roman" w:cs="Times New Roman"/>
                <w:sz w:val="24"/>
                <w:szCs w:val="24"/>
              </w:rPr>
              <w:t>or designated representative at National Sections Business Meeting.</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500ea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1,0</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e</w:t>
            </w:r>
          </w:p>
        </w:tc>
        <w:tc>
          <w:tcPr>
            <w:tcW w:w="8370" w:type="dxa"/>
            <w:tcMar>
              <w:left w:w="58" w:type="dxa"/>
              <w:right w:w="58" w:type="dxa"/>
            </w:tcMar>
          </w:tcPr>
          <w:p w:rsidR="002E1A67" w:rsidRPr="00F24B22"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BA439A">
              <w:rPr>
                <w:rFonts w:ascii="Times New Roman" w:hAnsi="Times New Roman" w:cs="Times New Roman"/>
                <w:sz w:val="24"/>
                <w:szCs w:val="24"/>
              </w:rPr>
              <w:t>Establish and maintain a Section History.</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100</w:t>
            </w:r>
            <w:r w:rsidRPr="00696C89">
              <w:rPr>
                <w:rFonts w:ascii="Times New Roman" w:hAnsi="Times New Roman" w:cs="Times New Roman"/>
                <w:sz w:val="24"/>
                <w:szCs w:val="24"/>
              </w:rPr>
              <w:t xml:space="preserve">ea  </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1</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f</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BA439A">
              <w:rPr>
                <w:rFonts w:ascii="Times New Roman" w:hAnsi="Times New Roman" w:cs="Times New Roman"/>
                <w:sz w:val="24"/>
                <w:szCs w:val="24"/>
              </w:rPr>
              <w:t>Conduct Section Officer or Committee meetings</w:t>
            </w:r>
            <w:r>
              <w:rPr>
                <w:rFonts w:ascii="Times New Roman" w:hAnsi="Times New Roman" w:cs="Times New Roman"/>
                <w:sz w:val="24"/>
                <w:szCs w:val="24"/>
              </w:rPr>
              <w:t xml:space="preserve"> separate from member meetings</w:t>
            </w:r>
            <w:r w:rsidRPr="00696C89">
              <w:rPr>
                <w:rFonts w:ascii="Times New Roman" w:hAnsi="Times New Roman" w:cs="Times New Roman"/>
                <w:sz w:val="24"/>
                <w:szCs w:val="24"/>
              </w:rPr>
              <w:t>.</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w:t>
            </w:r>
            <w:r w:rsidRPr="00696C89">
              <w:rPr>
                <w:rFonts w:ascii="Times New Roman" w:hAnsi="Times New Roman" w:cs="Times New Roman"/>
                <w:sz w:val="24"/>
                <w:szCs w:val="24"/>
              </w:rPr>
              <w:t>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4</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g</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Pr>
                <w:rFonts w:ascii="Times New Roman" w:hAnsi="Times New Roman" w:cs="Times New Roman"/>
                <w:sz w:val="24"/>
                <w:szCs w:val="24"/>
              </w:rPr>
              <w:t>Display Section Banner at Meetings and Other activities</w:t>
            </w:r>
            <w:r w:rsidRPr="00BA439A">
              <w:rPr>
                <w:rFonts w:ascii="Times New Roman" w:hAnsi="Times New Roman" w:cs="Times New Roman"/>
                <w:sz w:val="24"/>
                <w:szCs w:val="24"/>
              </w:rPr>
              <w:t>.</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4</w:t>
            </w:r>
            <w:r w:rsidRPr="00696C89">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h</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BA439A">
              <w:rPr>
                <w:rFonts w:ascii="Times New Roman" w:hAnsi="Times New Roman" w:cs="Times New Roman"/>
                <w:sz w:val="24"/>
                <w:szCs w:val="24"/>
              </w:rPr>
              <w:t xml:space="preserve">Distribute Section </w:t>
            </w:r>
            <w:r>
              <w:rPr>
                <w:rFonts w:ascii="Times New Roman" w:hAnsi="Times New Roman" w:cs="Times New Roman"/>
                <w:sz w:val="24"/>
                <w:szCs w:val="24"/>
              </w:rPr>
              <w:t>Coming Year</w:t>
            </w:r>
            <w:r w:rsidRPr="00BA439A">
              <w:rPr>
                <w:rFonts w:ascii="Times New Roman" w:hAnsi="Times New Roman" w:cs="Times New Roman"/>
                <w:sz w:val="24"/>
                <w:szCs w:val="24"/>
              </w:rPr>
              <w:t xml:space="preserve"> </w:t>
            </w:r>
            <w:r>
              <w:rPr>
                <w:rFonts w:ascii="Times New Roman" w:hAnsi="Times New Roman" w:cs="Times New Roman"/>
                <w:sz w:val="24"/>
                <w:szCs w:val="24"/>
              </w:rPr>
              <w:t>S</w:t>
            </w:r>
            <w:r w:rsidRPr="00BA439A">
              <w:rPr>
                <w:rFonts w:ascii="Times New Roman" w:hAnsi="Times New Roman" w:cs="Times New Roman"/>
                <w:sz w:val="24"/>
                <w:szCs w:val="24"/>
              </w:rPr>
              <w:t>chedule to local members and N</w:t>
            </w:r>
            <w:r>
              <w:rPr>
                <w:rFonts w:ascii="Times New Roman" w:hAnsi="Times New Roman" w:cs="Times New Roman"/>
                <w:sz w:val="24"/>
                <w:szCs w:val="24"/>
              </w:rPr>
              <w:t>EJ</w:t>
            </w:r>
            <w:r w:rsidRPr="00BA439A">
              <w:rPr>
                <w:rFonts w:ascii="Times New Roman" w:hAnsi="Times New Roman" w:cs="Times New Roman"/>
                <w:sz w:val="24"/>
                <w:szCs w:val="24"/>
              </w:rPr>
              <w:t xml:space="preserve"> by 15 Sep.</w:t>
            </w:r>
            <w:r>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400ea</w:t>
            </w:r>
            <w:r w:rsidRPr="00BA439A">
              <w:rPr>
                <w:rFonts w:ascii="Times New Roman" w:hAnsi="Times New Roman" w:cs="Times New Roman"/>
                <w:sz w:val="24"/>
                <w:szCs w:val="24"/>
              </w:rPr>
              <w:t xml:space="preserve"> </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sidRPr="00BA439A">
              <w:rPr>
                <w:rFonts w:ascii="Times New Roman" w:hAnsi="Times New Roman" w:cs="Times New Roman"/>
                <w:sz w:val="24"/>
                <w:szCs w:val="24"/>
              </w:rPr>
              <w:t>400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i</w:t>
            </w:r>
          </w:p>
        </w:tc>
        <w:tc>
          <w:tcPr>
            <w:tcW w:w="8370" w:type="dxa"/>
            <w:tcMar>
              <w:left w:w="58" w:type="dxa"/>
              <w:right w:w="58" w:type="dxa"/>
            </w:tcMar>
          </w:tcPr>
          <w:p w:rsidR="002E1A67"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F864BA">
              <w:rPr>
                <w:rFonts w:ascii="Times New Roman" w:hAnsi="Times New Roman" w:cs="Times New Roman"/>
                <w:sz w:val="24"/>
                <w:szCs w:val="24"/>
              </w:rPr>
              <w:t xml:space="preserve">Contribute </w:t>
            </w:r>
            <w:r>
              <w:rPr>
                <w:rFonts w:ascii="Times New Roman" w:hAnsi="Times New Roman" w:cs="Times New Roman"/>
                <w:sz w:val="24"/>
                <w:szCs w:val="24"/>
              </w:rPr>
              <w:t>S</w:t>
            </w:r>
            <w:r w:rsidRPr="00F864BA">
              <w:rPr>
                <w:rFonts w:ascii="Times New Roman" w:hAnsi="Times New Roman" w:cs="Times New Roman"/>
                <w:sz w:val="24"/>
                <w:szCs w:val="24"/>
              </w:rPr>
              <w:t xml:space="preserve">ection </w:t>
            </w:r>
            <w:r>
              <w:rPr>
                <w:rFonts w:ascii="Times New Roman" w:hAnsi="Times New Roman" w:cs="Times New Roman"/>
                <w:sz w:val="24"/>
                <w:szCs w:val="24"/>
              </w:rPr>
              <w:t>F</w:t>
            </w:r>
            <w:r w:rsidRPr="00F864BA">
              <w:rPr>
                <w:rFonts w:ascii="Times New Roman" w:hAnsi="Times New Roman" w:cs="Times New Roman"/>
                <w:sz w:val="24"/>
                <w:szCs w:val="24"/>
              </w:rPr>
              <w:t xml:space="preserve">unds or </w:t>
            </w:r>
            <w:r>
              <w:rPr>
                <w:rFonts w:ascii="Times New Roman" w:hAnsi="Times New Roman" w:cs="Times New Roman"/>
                <w:sz w:val="24"/>
                <w:szCs w:val="24"/>
              </w:rPr>
              <w:t>V</w:t>
            </w:r>
            <w:r w:rsidRPr="00F864BA">
              <w:rPr>
                <w:rFonts w:ascii="Times New Roman" w:hAnsi="Times New Roman" w:cs="Times New Roman"/>
                <w:sz w:val="24"/>
                <w:szCs w:val="24"/>
              </w:rPr>
              <w:t xml:space="preserve">oluntary </w:t>
            </w:r>
            <w:r>
              <w:rPr>
                <w:rFonts w:ascii="Times New Roman" w:hAnsi="Times New Roman" w:cs="Times New Roman"/>
                <w:sz w:val="24"/>
                <w:szCs w:val="24"/>
              </w:rPr>
              <w:t>S</w:t>
            </w:r>
            <w:r w:rsidRPr="00F864BA">
              <w:rPr>
                <w:rFonts w:ascii="Times New Roman" w:hAnsi="Times New Roman" w:cs="Times New Roman"/>
                <w:sz w:val="24"/>
                <w:szCs w:val="24"/>
              </w:rPr>
              <w:t xml:space="preserve">ervices to </w:t>
            </w:r>
            <w:r>
              <w:rPr>
                <w:rFonts w:ascii="Times New Roman" w:hAnsi="Times New Roman" w:cs="Times New Roman"/>
                <w:sz w:val="24"/>
                <w:szCs w:val="24"/>
              </w:rPr>
              <w:t>O</w:t>
            </w:r>
            <w:r w:rsidRPr="00F864BA">
              <w:rPr>
                <w:rFonts w:ascii="Times New Roman" w:hAnsi="Times New Roman" w:cs="Times New Roman"/>
                <w:sz w:val="24"/>
                <w:szCs w:val="24"/>
              </w:rPr>
              <w:t>ther not-for-profit organizations in compliance with ASNE By-Laws.</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50ea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sidRPr="00BA439A">
              <w:rPr>
                <w:rFonts w:ascii="Times New Roman" w:hAnsi="Times New Roman" w:cs="Times New Roman"/>
                <w:sz w:val="24"/>
                <w:szCs w:val="24"/>
              </w:rPr>
              <w:t>400</w:t>
            </w:r>
          </w:p>
        </w:tc>
      </w:tr>
      <w:tr w:rsidR="002E1A67" w:rsidTr="00D81583">
        <w:trPr>
          <w:tblHeader/>
        </w:trPr>
        <w:tc>
          <w:tcPr>
            <w:tcW w:w="265" w:type="dxa"/>
            <w:shd w:val="clear" w:color="auto" w:fill="auto"/>
            <w:tcMar>
              <w:left w:w="58" w:type="dxa"/>
              <w:right w:w="58" w:type="dxa"/>
            </w:tcMar>
          </w:tcPr>
          <w:p w:rsidR="002E1A67" w:rsidRDefault="00C6561B" w:rsidP="00C6561B">
            <w:pPr>
              <w:pStyle w:val="PlainText"/>
              <w:rPr>
                <w:rFonts w:ascii="Times New Roman" w:hAnsi="Times New Roman" w:cs="Times New Roman"/>
                <w:sz w:val="24"/>
                <w:szCs w:val="24"/>
              </w:rPr>
            </w:pPr>
            <w:r>
              <w:rPr>
                <w:rFonts w:ascii="Times New Roman" w:hAnsi="Times New Roman" w:cs="Times New Roman"/>
                <w:sz w:val="24"/>
                <w:szCs w:val="24"/>
              </w:rPr>
              <w:t>j</w:t>
            </w:r>
          </w:p>
        </w:tc>
        <w:tc>
          <w:tcPr>
            <w:tcW w:w="8370" w:type="dxa"/>
            <w:tcMar>
              <w:left w:w="58" w:type="dxa"/>
              <w:right w:w="58" w:type="dxa"/>
            </w:tcMar>
          </w:tcPr>
          <w:p w:rsidR="002E1A67" w:rsidRPr="00ED2492" w:rsidRDefault="002E1A67" w:rsidP="00C6561B">
            <w:pPr>
              <w:pStyle w:val="PlainText"/>
              <w:tabs>
                <w:tab w:val="left" w:pos="720"/>
                <w:tab w:val="left" w:pos="4320"/>
                <w:tab w:val="left" w:pos="6480"/>
                <w:tab w:val="left" w:pos="7920"/>
              </w:tabs>
              <w:rPr>
                <w:rFonts w:ascii="Times New Roman" w:hAnsi="Times New Roman" w:cs="Times New Roman"/>
                <w:sz w:val="24"/>
                <w:szCs w:val="24"/>
              </w:rPr>
            </w:pPr>
            <w:r w:rsidRPr="00F864BA">
              <w:rPr>
                <w:rFonts w:ascii="Times New Roman" w:hAnsi="Times New Roman" w:cs="Times New Roman"/>
                <w:sz w:val="24"/>
                <w:szCs w:val="24"/>
              </w:rPr>
              <w:t xml:space="preserve">Section member prepares </w:t>
            </w:r>
            <w:r>
              <w:rPr>
                <w:rFonts w:ascii="Times New Roman" w:hAnsi="Times New Roman" w:cs="Times New Roman"/>
                <w:sz w:val="24"/>
                <w:szCs w:val="24"/>
              </w:rPr>
              <w:t>O</w:t>
            </w:r>
            <w:r w:rsidRPr="00F864BA">
              <w:rPr>
                <w:rFonts w:ascii="Times New Roman" w:hAnsi="Times New Roman" w:cs="Times New Roman"/>
                <w:sz w:val="24"/>
                <w:szCs w:val="24"/>
              </w:rPr>
              <w:t>ther ASNE document or significant contribut</w:t>
            </w:r>
            <w:r>
              <w:rPr>
                <w:rFonts w:ascii="Times New Roman" w:hAnsi="Times New Roman" w:cs="Times New Roman"/>
                <w:sz w:val="24"/>
                <w:szCs w:val="24"/>
              </w:rPr>
              <w:t xml:space="preserve">es </w:t>
            </w:r>
            <w:r w:rsidRPr="00F864BA">
              <w:rPr>
                <w:rFonts w:ascii="Times New Roman" w:hAnsi="Times New Roman" w:cs="Times New Roman"/>
                <w:sz w:val="24"/>
                <w:szCs w:val="24"/>
              </w:rPr>
              <w:t>to</w:t>
            </w:r>
            <w:r>
              <w:rPr>
                <w:rFonts w:ascii="Times New Roman" w:hAnsi="Times New Roman" w:cs="Times New Roman"/>
                <w:sz w:val="24"/>
                <w:szCs w:val="24"/>
              </w:rPr>
              <w:t xml:space="preserve"> new</w:t>
            </w:r>
            <w:r w:rsidRPr="00F864BA">
              <w:rPr>
                <w:rFonts w:ascii="Times New Roman" w:hAnsi="Times New Roman" w:cs="Times New Roman"/>
                <w:sz w:val="24"/>
                <w:szCs w:val="24"/>
              </w:rPr>
              <w:t xml:space="preserve"> </w:t>
            </w:r>
            <w:r>
              <w:rPr>
                <w:rFonts w:ascii="Times New Roman" w:hAnsi="Times New Roman" w:cs="Times New Roman"/>
                <w:sz w:val="24"/>
                <w:szCs w:val="24"/>
              </w:rPr>
              <w:t>I</w:t>
            </w:r>
            <w:r w:rsidRPr="00F864BA">
              <w:rPr>
                <w:rFonts w:ascii="Times New Roman" w:hAnsi="Times New Roman" w:cs="Times New Roman"/>
                <w:sz w:val="24"/>
                <w:szCs w:val="24"/>
              </w:rPr>
              <w:t>mprov</w:t>
            </w:r>
            <w:r>
              <w:rPr>
                <w:rFonts w:ascii="Times New Roman" w:hAnsi="Times New Roman" w:cs="Times New Roman"/>
                <w:sz w:val="24"/>
                <w:szCs w:val="24"/>
              </w:rPr>
              <w:t>ement to the S</w:t>
            </w:r>
            <w:r w:rsidRPr="00F864BA">
              <w:rPr>
                <w:rFonts w:ascii="Times New Roman" w:hAnsi="Times New Roman" w:cs="Times New Roman"/>
                <w:sz w:val="24"/>
                <w:szCs w:val="24"/>
              </w:rPr>
              <w:t xml:space="preserve">ociety.  </w:t>
            </w:r>
            <w:r>
              <w:rPr>
                <w:rFonts w:ascii="Times New Roman" w:hAnsi="Times New Roman" w:cs="Times New Roman"/>
                <w:sz w:val="24"/>
                <w:szCs w:val="24"/>
              </w:rPr>
              <w:t>(</w:t>
            </w:r>
            <w:r w:rsidRPr="00F864BA">
              <w:rPr>
                <w:rFonts w:ascii="Times New Roman" w:hAnsi="Times New Roman" w:cs="Times New Roman"/>
                <w:sz w:val="24"/>
                <w:szCs w:val="24"/>
              </w:rPr>
              <w:t>Provide details</w:t>
            </w:r>
            <w:r>
              <w:rPr>
                <w:rFonts w:ascii="Times New Roman" w:hAnsi="Times New Roman" w:cs="Times New Roman"/>
                <w:sz w:val="24"/>
                <w:szCs w:val="24"/>
              </w:rPr>
              <w:t>)</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r>
              <w:rPr>
                <w:rFonts w:ascii="Times New Roman" w:hAnsi="Times New Roman" w:cs="Times New Roman"/>
                <w:sz w:val="24"/>
                <w:szCs w:val="24"/>
              </w:rPr>
              <w:t>250</w:t>
            </w:r>
            <w:r w:rsidRPr="00BA439A">
              <w:rPr>
                <w:rFonts w:ascii="Times New Roman" w:hAnsi="Times New Roman" w:cs="Times New Roman"/>
                <w:sz w:val="24"/>
                <w:szCs w:val="24"/>
              </w:rPr>
              <w:t>ea</w:t>
            </w: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sz w:val="24"/>
                <w:szCs w:val="24"/>
              </w:rPr>
              <w:t>5</w:t>
            </w:r>
            <w:r w:rsidRPr="00BA439A">
              <w:rPr>
                <w:rFonts w:ascii="Times New Roman" w:hAnsi="Times New Roman" w:cs="Times New Roman"/>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p>
        </w:tc>
        <w:tc>
          <w:tcPr>
            <w:tcW w:w="8370" w:type="dxa"/>
            <w:tcMar>
              <w:left w:w="58" w:type="dxa"/>
              <w:right w:w="58" w:type="dxa"/>
            </w:tcMar>
          </w:tcPr>
          <w:p w:rsidR="002E1A67" w:rsidRPr="00D81583" w:rsidRDefault="002E1A67" w:rsidP="00C6561B">
            <w:pPr>
              <w:pStyle w:val="PlainText"/>
              <w:jc w:val="right"/>
              <w:rPr>
                <w:rFonts w:ascii="Times New Roman" w:hAnsi="Times New Roman" w:cs="Times New Roman"/>
                <w:b/>
                <w:sz w:val="24"/>
                <w:szCs w:val="24"/>
              </w:rPr>
            </w:pPr>
            <w:r w:rsidRPr="00D81583">
              <w:rPr>
                <w:rFonts w:ascii="Times New Roman" w:hAnsi="Times New Roman" w:cs="Times New Roman"/>
                <w:b/>
                <w:sz w:val="24"/>
                <w:szCs w:val="24"/>
              </w:rPr>
              <w:t>Administration sub-total</w:t>
            </w:r>
          </w:p>
        </w:tc>
        <w:tc>
          <w:tcPr>
            <w:tcW w:w="720" w:type="dxa"/>
            <w:tcMar>
              <w:left w:w="58" w:type="dxa"/>
              <w:right w:w="58" w:type="dxa"/>
            </w:tcMar>
          </w:tcPr>
          <w:p w:rsidR="002E1A67" w:rsidRDefault="002E1A67" w:rsidP="00C6561B">
            <w:pPr>
              <w:pStyle w:val="PlainText"/>
              <w:rPr>
                <w:rFonts w:ascii="Times New Roman" w:hAnsi="Times New Roman" w:cs="Times New Roman"/>
                <w:sz w:val="24"/>
                <w:szCs w:val="24"/>
              </w:rPr>
            </w:pPr>
          </w:p>
        </w:tc>
        <w:tc>
          <w:tcPr>
            <w:tcW w:w="720" w:type="dxa"/>
            <w:tcMar>
              <w:left w:w="58" w:type="dxa"/>
              <w:right w:w="58"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b/>
                <w:sz w:val="24"/>
                <w:szCs w:val="24"/>
              </w:rPr>
              <w:t>4,1</w:t>
            </w:r>
            <w:r w:rsidRPr="00910B12">
              <w:rPr>
                <w:rFonts w:ascii="Times New Roman" w:hAnsi="Times New Roman" w:cs="Times New Roman"/>
                <w:b/>
                <w:sz w:val="24"/>
                <w:szCs w:val="24"/>
              </w:rPr>
              <w:t>00</w:t>
            </w:r>
          </w:p>
        </w:tc>
      </w:tr>
      <w:tr w:rsidR="002E1A67" w:rsidTr="00D81583">
        <w:trPr>
          <w:tblHeader/>
        </w:trPr>
        <w:tc>
          <w:tcPr>
            <w:tcW w:w="265" w:type="dxa"/>
            <w:shd w:val="clear" w:color="auto" w:fill="auto"/>
            <w:tcMar>
              <w:left w:w="58" w:type="dxa"/>
              <w:right w:w="58" w:type="dxa"/>
            </w:tcMar>
          </w:tcPr>
          <w:p w:rsidR="002E1A67" w:rsidRDefault="002E1A67" w:rsidP="00C6561B">
            <w:pPr>
              <w:pStyle w:val="PlainText"/>
              <w:rPr>
                <w:rFonts w:ascii="Times New Roman" w:hAnsi="Times New Roman" w:cs="Times New Roman"/>
                <w:sz w:val="24"/>
                <w:szCs w:val="24"/>
              </w:rPr>
            </w:pPr>
          </w:p>
        </w:tc>
        <w:tc>
          <w:tcPr>
            <w:tcW w:w="8370" w:type="dxa"/>
            <w:tcMar>
              <w:left w:w="58" w:type="dxa"/>
              <w:right w:w="58" w:type="dxa"/>
            </w:tcMar>
          </w:tcPr>
          <w:p w:rsidR="002E1A67" w:rsidRPr="00ED2492" w:rsidRDefault="002E1A67" w:rsidP="00C6561B">
            <w:pPr>
              <w:jc w:val="right"/>
              <w:rPr>
                <w:rFonts w:cs="Times New Roman"/>
                <w:b/>
                <w:szCs w:val="24"/>
              </w:rPr>
            </w:pPr>
            <w:r w:rsidRPr="00ED2492">
              <w:rPr>
                <w:rFonts w:cs="Times New Roman"/>
                <w:b/>
                <w:szCs w:val="24"/>
              </w:rPr>
              <w:t>GRAND TOTAL</w:t>
            </w:r>
          </w:p>
        </w:tc>
        <w:tc>
          <w:tcPr>
            <w:tcW w:w="720" w:type="dxa"/>
            <w:tcMar>
              <w:left w:w="58" w:type="dxa"/>
              <w:right w:w="58" w:type="dxa"/>
            </w:tcMar>
          </w:tcPr>
          <w:p w:rsidR="002E1A67" w:rsidRPr="0095385C" w:rsidRDefault="002E1A67" w:rsidP="00C6561B">
            <w:pPr>
              <w:rPr>
                <w:rFonts w:cs="Times New Roman"/>
                <w:b/>
                <w:szCs w:val="24"/>
              </w:rPr>
            </w:pPr>
          </w:p>
        </w:tc>
        <w:tc>
          <w:tcPr>
            <w:tcW w:w="720" w:type="dxa"/>
            <w:tcMar>
              <w:left w:w="29" w:type="dxa"/>
              <w:right w:w="29" w:type="dxa"/>
            </w:tcMar>
          </w:tcPr>
          <w:p w:rsidR="002E1A67" w:rsidRDefault="002E1A67" w:rsidP="00C6561B">
            <w:pPr>
              <w:pStyle w:val="PlainText"/>
              <w:jc w:val="right"/>
              <w:rPr>
                <w:rFonts w:ascii="Times New Roman" w:hAnsi="Times New Roman" w:cs="Times New Roman"/>
                <w:b/>
                <w:sz w:val="24"/>
                <w:szCs w:val="24"/>
              </w:rPr>
            </w:pPr>
            <w:r>
              <w:rPr>
                <w:rFonts w:ascii="Times New Roman" w:hAnsi="Times New Roman" w:cs="Times New Roman"/>
                <w:b/>
                <w:sz w:val="24"/>
                <w:szCs w:val="24"/>
              </w:rPr>
              <w:t>31,600</w:t>
            </w:r>
          </w:p>
        </w:tc>
      </w:tr>
    </w:tbl>
    <w:p w:rsidR="00D81583" w:rsidRDefault="00D81583" w:rsidP="00A21F99">
      <w:pPr>
        <w:pStyle w:val="PlainText"/>
        <w:tabs>
          <w:tab w:val="left" w:pos="5760"/>
          <w:tab w:val="left" w:pos="7920"/>
        </w:tabs>
        <w:rPr>
          <w:rFonts w:ascii="Times New Roman" w:hAnsi="Times New Roman" w:cs="Times New Roman"/>
          <w:sz w:val="24"/>
          <w:szCs w:val="24"/>
        </w:rPr>
      </w:pPr>
    </w:p>
    <w:p w:rsidR="00730434" w:rsidRPr="000653EF" w:rsidRDefault="00730434" w:rsidP="00A21F99">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br w:type="page"/>
      </w:r>
    </w:p>
    <w:p w:rsidR="00730434" w:rsidRPr="00A21F99" w:rsidRDefault="00730434" w:rsidP="003E1D18">
      <w:pPr>
        <w:pStyle w:val="ASNE-chap"/>
        <w:numPr>
          <w:ilvl w:val="0"/>
          <w:numId w:val="0"/>
        </w:numPr>
      </w:pPr>
      <w:bookmarkStart w:id="5" w:name="_Toc497985175"/>
      <w:r w:rsidRPr="00A21F99">
        <w:lastRenderedPageBreak/>
        <w:t>APPENDIX C - LIST OF REPORTS REQUIRED FROM SECTIONS</w:t>
      </w:r>
      <w:bookmarkEnd w:id="5"/>
    </w:p>
    <w:p w:rsidR="00730434" w:rsidRPr="000653EF" w:rsidRDefault="00730434" w:rsidP="00A21F99">
      <w:pPr>
        <w:pStyle w:val="PlainText"/>
        <w:tabs>
          <w:tab w:val="left" w:pos="5760"/>
          <w:tab w:val="left" w:pos="7920"/>
        </w:tabs>
        <w:rPr>
          <w:rFonts w:ascii="Times New Roman" w:hAnsi="Times New Roman" w:cs="Times New Roman"/>
          <w:sz w:val="24"/>
          <w:szCs w:val="24"/>
        </w:rPr>
      </w:pPr>
    </w:p>
    <w:p w:rsidR="00730434" w:rsidRDefault="00730434" w:rsidP="00A21F99">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Listings preceded by (R</w:t>
      </w:r>
      <w:r w:rsidR="00C34432">
        <w:rPr>
          <w:rFonts w:ascii="Times New Roman" w:hAnsi="Times New Roman" w:cs="Times New Roman"/>
          <w:sz w:val="24"/>
          <w:szCs w:val="24"/>
        </w:rPr>
        <w:t>eq</w:t>
      </w:r>
      <w:r w:rsidRPr="000653EF">
        <w:rPr>
          <w:rFonts w:ascii="Times New Roman" w:hAnsi="Times New Roman" w:cs="Times New Roman"/>
          <w:sz w:val="24"/>
          <w:szCs w:val="24"/>
        </w:rPr>
        <w:t xml:space="preserve">) are required obligations; others are recommended but </w:t>
      </w:r>
      <w:r w:rsidR="00C34432">
        <w:rPr>
          <w:rFonts w:ascii="Times New Roman" w:hAnsi="Times New Roman" w:cs="Times New Roman"/>
          <w:sz w:val="24"/>
          <w:szCs w:val="24"/>
        </w:rPr>
        <w:t>O</w:t>
      </w:r>
      <w:r w:rsidRPr="000653EF">
        <w:rPr>
          <w:rFonts w:ascii="Times New Roman" w:hAnsi="Times New Roman" w:cs="Times New Roman"/>
          <w:sz w:val="24"/>
          <w:szCs w:val="24"/>
        </w:rPr>
        <w:t xml:space="preserve">ptional. </w:t>
      </w:r>
    </w:p>
    <w:p w:rsidR="00C34432" w:rsidRDefault="00C34432" w:rsidP="00A21F99">
      <w:pPr>
        <w:pStyle w:val="PlainText"/>
        <w:tabs>
          <w:tab w:val="left" w:pos="5760"/>
          <w:tab w:val="left" w:pos="792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6"/>
        <w:gridCol w:w="503"/>
        <w:gridCol w:w="5976"/>
        <w:gridCol w:w="2515"/>
      </w:tblGrid>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03" w:type="dxa"/>
            <w:tcMar>
              <w:left w:w="58" w:type="dxa"/>
              <w:right w:w="58" w:type="dxa"/>
            </w:tcMar>
          </w:tcPr>
          <w:p w:rsidR="00C34432" w:rsidRPr="00AC43A5" w:rsidRDefault="00C34432" w:rsidP="00C34432">
            <w:pPr>
              <w:pStyle w:val="PlainText"/>
              <w:tabs>
                <w:tab w:val="left" w:pos="5760"/>
                <w:tab w:val="left" w:pos="7920"/>
              </w:tabs>
              <w:rPr>
                <w:rFonts w:ascii="Times New Roman" w:hAnsi="Times New Roman" w:cs="Times New Roman"/>
                <w:sz w:val="24"/>
                <w:szCs w:val="24"/>
                <w:u w:val="single"/>
              </w:rPr>
            </w:pPr>
          </w:p>
        </w:tc>
        <w:tc>
          <w:tcPr>
            <w:tcW w:w="5976" w:type="dxa"/>
            <w:tcMar>
              <w:left w:w="58" w:type="dxa"/>
              <w:right w:w="58" w:type="dxa"/>
            </w:tcMar>
          </w:tcPr>
          <w:p w:rsidR="00C34432" w:rsidRPr="00D81583" w:rsidRDefault="00C34432" w:rsidP="00C34432">
            <w:pPr>
              <w:pStyle w:val="PlainText"/>
              <w:tabs>
                <w:tab w:val="left" w:pos="5760"/>
                <w:tab w:val="left" w:pos="7920"/>
              </w:tabs>
              <w:jc w:val="center"/>
              <w:rPr>
                <w:rFonts w:ascii="Times New Roman" w:hAnsi="Times New Roman" w:cs="Times New Roman"/>
                <w:b/>
                <w:sz w:val="24"/>
                <w:szCs w:val="24"/>
              </w:rPr>
            </w:pPr>
            <w:r w:rsidRPr="00D81583">
              <w:rPr>
                <w:rFonts w:ascii="Times New Roman" w:hAnsi="Times New Roman" w:cs="Times New Roman"/>
                <w:b/>
                <w:sz w:val="24"/>
                <w:szCs w:val="24"/>
              </w:rPr>
              <w:t>REPORTS</w:t>
            </w:r>
          </w:p>
        </w:tc>
        <w:tc>
          <w:tcPr>
            <w:tcW w:w="2515" w:type="dxa"/>
            <w:tcMar>
              <w:left w:w="58" w:type="dxa"/>
              <w:right w:w="58" w:type="dxa"/>
            </w:tcMar>
          </w:tcPr>
          <w:p w:rsidR="00C34432" w:rsidRPr="00D81583" w:rsidRDefault="00C34432" w:rsidP="00C34432">
            <w:pPr>
              <w:pStyle w:val="PlainText"/>
              <w:tabs>
                <w:tab w:val="left" w:pos="5760"/>
                <w:tab w:val="left" w:pos="7920"/>
              </w:tabs>
              <w:jc w:val="center"/>
              <w:rPr>
                <w:rFonts w:ascii="Times New Roman" w:hAnsi="Times New Roman" w:cs="Times New Roman"/>
                <w:b/>
                <w:sz w:val="24"/>
                <w:szCs w:val="24"/>
              </w:rPr>
            </w:pPr>
            <w:r w:rsidRPr="00D81583">
              <w:rPr>
                <w:rFonts w:ascii="Times New Roman" w:hAnsi="Times New Roman" w:cs="Times New Roman"/>
                <w:b/>
                <w:sz w:val="24"/>
                <w:szCs w:val="24"/>
              </w:rPr>
              <w:t>DUE DATE</w:t>
            </w:r>
          </w:p>
        </w:tc>
      </w:tr>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w:t>
            </w:r>
          </w:p>
        </w:tc>
        <w:tc>
          <w:tcPr>
            <w:tcW w:w="503" w:type="dxa"/>
            <w:tcMar>
              <w:left w:w="58" w:type="dxa"/>
              <w:right w:w="58" w:type="dxa"/>
            </w:tcMar>
          </w:tcPr>
          <w:p w:rsidR="00C34432" w:rsidRPr="000653EF" w:rsidRDefault="00C34432" w:rsidP="00C34432">
            <w:pPr>
              <w:pStyle w:val="PlainText"/>
              <w:tabs>
                <w:tab w:val="left" w:pos="6840"/>
              </w:tabs>
              <w:rPr>
                <w:rFonts w:ascii="Times New Roman" w:hAnsi="Times New Roman" w:cs="Times New Roman"/>
                <w:sz w:val="24"/>
                <w:szCs w:val="24"/>
              </w:rPr>
            </w:pPr>
          </w:p>
        </w:tc>
        <w:tc>
          <w:tcPr>
            <w:tcW w:w="5976" w:type="dxa"/>
            <w:tcMar>
              <w:left w:w="58" w:type="dxa"/>
              <w:right w:w="58" w:type="dxa"/>
            </w:tcMar>
          </w:tcPr>
          <w:p w:rsidR="00C34432" w:rsidRDefault="00C34432" w:rsidP="00C34432">
            <w:pPr>
              <w:pStyle w:val="PlainText"/>
              <w:tabs>
                <w:tab w:val="left" w:pos="6840"/>
              </w:tabs>
              <w:rPr>
                <w:rFonts w:ascii="Times New Roman" w:hAnsi="Times New Roman" w:cs="Times New Roman"/>
                <w:sz w:val="24"/>
                <w:szCs w:val="24"/>
              </w:rPr>
            </w:pPr>
            <w:r w:rsidRPr="000653EF">
              <w:rPr>
                <w:rFonts w:ascii="Times New Roman" w:hAnsi="Times New Roman" w:cs="Times New Roman"/>
                <w:sz w:val="24"/>
                <w:szCs w:val="24"/>
              </w:rPr>
              <w:t>Section News</w:t>
            </w:r>
            <w:r>
              <w:rPr>
                <w:rFonts w:ascii="Times New Roman" w:hAnsi="Times New Roman" w:cs="Times New Roman"/>
                <w:sz w:val="24"/>
                <w:szCs w:val="24"/>
              </w:rPr>
              <w:t xml:space="preserve"> for Naval Engineers Journal </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 xml:space="preserve">Monthly, or </w:t>
            </w:r>
            <w:r>
              <w:rPr>
                <w:rFonts w:ascii="Times New Roman" w:hAnsi="Times New Roman" w:cs="Times New Roman"/>
                <w:sz w:val="24"/>
                <w:szCs w:val="24"/>
              </w:rPr>
              <w:t>as</w:t>
            </w:r>
            <w:r w:rsidRPr="000653EF">
              <w:rPr>
                <w:rFonts w:ascii="Times New Roman" w:hAnsi="Times New Roman" w:cs="Times New Roman"/>
                <w:sz w:val="24"/>
                <w:szCs w:val="24"/>
              </w:rPr>
              <w:t xml:space="preserve"> available</w:t>
            </w:r>
          </w:p>
        </w:tc>
      </w:tr>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2</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Req</w:t>
            </w: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 xml:space="preserve">Symposium Final Financial Report -- </w:t>
            </w:r>
            <w:r>
              <w:rPr>
                <w:rFonts w:ascii="Times New Roman" w:hAnsi="Times New Roman" w:cs="Times New Roman"/>
                <w:sz w:val="24"/>
                <w:szCs w:val="24"/>
              </w:rPr>
              <w:tab/>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 xml:space="preserve">60-90 days after </w:t>
            </w:r>
          </w:p>
        </w:tc>
      </w:tr>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3</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Copies of Technical Presentations, when available</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30 days after</w:t>
            </w:r>
          </w:p>
        </w:tc>
      </w:tr>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4</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Slate for Regional Council Members (See Appendix I</w:t>
            </w:r>
            <w:r>
              <w:rPr>
                <w:rFonts w:ascii="Times New Roman" w:hAnsi="Times New Roman" w:cs="Times New Roman"/>
                <w:sz w:val="24"/>
                <w:szCs w:val="24"/>
              </w:rPr>
              <w:t>)</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 Dec</w:t>
            </w:r>
          </w:p>
        </w:tc>
      </w:tr>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5</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Applications for Scholarships, with Section endorsement</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15 Feb</w:t>
            </w:r>
          </w:p>
        </w:tc>
      </w:tr>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6</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Section of the Year Award</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 Mar</w:t>
            </w:r>
          </w:p>
        </w:tc>
      </w:tr>
      <w:tr w:rsidR="00C34432" w:rsidTr="005643C0">
        <w:tc>
          <w:tcPr>
            <w:tcW w:w="35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7</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Recommendations for President's Awards</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 Apr</w:t>
            </w:r>
          </w:p>
        </w:tc>
      </w:tr>
      <w:tr w:rsidR="00C34432" w:rsidTr="005643C0">
        <w:tc>
          <w:tcPr>
            <w:tcW w:w="35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8</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Ballots for Regional Council Members</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10 Apr</w:t>
            </w:r>
          </w:p>
        </w:tc>
      </w:tr>
      <w:tr w:rsidR="00C34432" w:rsidTr="005643C0">
        <w:tc>
          <w:tcPr>
            <w:tcW w:w="35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9</w:t>
            </w:r>
          </w:p>
        </w:tc>
        <w:tc>
          <w:tcPr>
            <w:tcW w:w="503"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Req</w:t>
            </w:r>
          </w:p>
        </w:tc>
        <w:tc>
          <w:tcPr>
            <w:tcW w:w="5976"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List of Incoming Section Officers</w:t>
            </w:r>
          </w:p>
        </w:tc>
        <w:tc>
          <w:tcPr>
            <w:tcW w:w="2515"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 Jul</w:t>
            </w:r>
          </w:p>
        </w:tc>
      </w:tr>
      <w:tr w:rsidR="00C34432" w:rsidTr="005643C0">
        <w:tc>
          <w:tcPr>
            <w:tcW w:w="35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10</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952657" w:rsidP="00952657">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Program of Meetings and Activities</w:t>
            </w:r>
          </w:p>
        </w:tc>
        <w:tc>
          <w:tcPr>
            <w:tcW w:w="2515" w:type="dxa"/>
            <w:tcMar>
              <w:left w:w="58" w:type="dxa"/>
              <w:right w:w="58" w:type="dxa"/>
            </w:tcMar>
          </w:tcPr>
          <w:p w:rsidR="00C34432" w:rsidRDefault="00952657" w:rsidP="00952657">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15 Jul, or change</w:t>
            </w:r>
            <w:r>
              <w:rPr>
                <w:rFonts w:ascii="Times New Roman" w:hAnsi="Times New Roman" w:cs="Times New Roman"/>
                <w:sz w:val="24"/>
                <w:szCs w:val="24"/>
              </w:rPr>
              <w:t>s</w:t>
            </w:r>
          </w:p>
        </w:tc>
      </w:tr>
      <w:tr w:rsidR="00C34432" w:rsidTr="005643C0">
        <w:tc>
          <w:tcPr>
            <w:tcW w:w="35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11</w:t>
            </w:r>
          </w:p>
        </w:tc>
        <w:tc>
          <w:tcPr>
            <w:tcW w:w="503"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Req</w:t>
            </w:r>
          </w:p>
        </w:tc>
        <w:tc>
          <w:tcPr>
            <w:tcW w:w="597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Annual Budget for Program Year Starting July 1</w:t>
            </w:r>
          </w:p>
        </w:tc>
        <w:tc>
          <w:tcPr>
            <w:tcW w:w="2515" w:type="dxa"/>
            <w:tcMar>
              <w:left w:w="58" w:type="dxa"/>
              <w:right w:w="58" w:type="dxa"/>
            </w:tcMar>
          </w:tcPr>
          <w:p w:rsidR="00C34432" w:rsidRDefault="00952657" w:rsidP="00952657">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15 Aug</w:t>
            </w:r>
          </w:p>
        </w:tc>
      </w:tr>
      <w:tr w:rsidR="00C34432" w:rsidTr="005643C0">
        <w:tc>
          <w:tcPr>
            <w:tcW w:w="35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12</w:t>
            </w:r>
          </w:p>
        </w:tc>
        <w:tc>
          <w:tcPr>
            <w:tcW w:w="503" w:type="dxa"/>
            <w:tcMar>
              <w:left w:w="58" w:type="dxa"/>
              <w:right w:w="58" w:type="dxa"/>
            </w:tcMar>
          </w:tcPr>
          <w:p w:rsidR="00C34432" w:rsidRDefault="005643C0"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Req</w:t>
            </w:r>
          </w:p>
        </w:tc>
        <w:tc>
          <w:tcPr>
            <w:tcW w:w="597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Annual Audit Report for Fiscal Year Ending 30 June</w:t>
            </w:r>
          </w:p>
        </w:tc>
        <w:tc>
          <w:tcPr>
            <w:tcW w:w="2515"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15 Aug</w:t>
            </w:r>
          </w:p>
        </w:tc>
      </w:tr>
      <w:tr w:rsidR="00C34432" w:rsidTr="005643C0">
        <w:tc>
          <w:tcPr>
            <w:tcW w:w="35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13</w:t>
            </w:r>
          </w:p>
        </w:tc>
        <w:tc>
          <w:tcPr>
            <w:tcW w:w="503" w:type="dxa"/>
            <w:tcMar>
              <w:left w:w="58" w:type="dxa"/>
              <w:right w:w="58" w:type="dxa"/>
            </w:tcMar>
          </w:tcPr>
          <w:p w:rsidR="00C34432" w:rsidRDefault="00C34432"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C34432" w:rsidRDefault="00952657"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List of Section Officers, Council and Committee Chair</w:t>
            </w:r>
            <w:r>
              <w:rPr>
                <w:rFonts w:ascii="Times New Roman" w:hAnsi="Times New Roman" w:cs="Times New Roman"/>
                <w:sz w:val="24"/>
                <w:szCs w:val="24"/>
              </w:rPr>
              <w:t>s</w:t>
            </w:r>
          </w:p>
        </w:tc>
        <w:tc>
          <w:tcPr>
            <w:tcW w:w="2515" w:type="dxa"/>
            <w:tcMar>
              <w:left w:w="58" w:type="dxa"/>
              <w:right w:w="58" w:type="dxa"/>
            </w:tcMar>
          </w:tcPr>
          <w:p w:rsidR="00C34432" w:rsidRDefault="00952657" w:rsidP="00952657">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 xml:space="preserve">15 Aug, or </w:t>
            </w:r>
            <w:r w:rsidRPr="000653EF">
              <w:rPr>
                <w:rFonts w:ascii="Times New Roman" w:hAnsi="Times New Roman" w:cs="Times New Roman"/>
                <w:sz w:val="24"/>
                <w:szCs w:val="24"/>
              </w:rPr>
              <w:t>c</w:t>
            </w:r>
            <w:r>
              <w:rPr>
                <w:rFonts w:ascii="Times New Roman" w:hAnsi="Times New Roman" w:cs="Times New Roman"/>
                <w:sz w:val="24"/>
                <w:szCs w:val="24"/>
              </w:rPr>
              <w:t>hanges</w:t>
            </w:r>
          </w:p>
        </w:tc>
      </w:tr>
      <w:tr w:rsidR="005643C0" w:rsidTr="005643C0">
        <w:tc>
          <w:tcPr>
            <w:tcW w:w="356" w:type="dxa"/>
            <w:tcMar>
              <w:left w:w="58" w:type="dxa"/>
              <w:right w:w="58" w:type="dxa"/>
            </w:tcMar>
          </w:tcPr>
          <w:p w:rsidR="005643C0" w:rsidRDefault="005643C0"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14</w:t>
            </w:r>
          </w:p>
        </w:tc>
        <w:tc>
          <w:tcPr>
            <w:tcW w:w="503" w:type="dxa"/>
            <w:tcMar>
              <w:left w:w="58" w:type="dxa"/>
              <w:right w:w="58" w:type="dxa"/>
            </w:tcMar>
          </w:tcPr>
          <w:p w:rsidR="005643C0" w:rsidRDefault="005643C0"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5643C0" w:rsidRPr="000653EF" w:rsidRDefault="005643C0"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Recommendations for nominations for National office</w:t>
            </w:r>
          </w:p>
        </w:tc>
        <w:tc>
          <w:tcPr>
            <w:tcW w:w="2515" w:type="dxa"/>
            <w:tcMar>
              <w:left w:w="58" w:type="dxa"/>
              <w:right w:w="58" w:type="dxa"/>
            </w:tcMar>
          </w:tcPr>
          <w:p w:rsidR="005643C0" w:rsidRDefault="005643C0" w:rsidP="005643C0">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31 Oct</w:t>
            </w:r>
          </w:p>
        </w:tc>
      </w:tr>
      <w:tr w:rsidR="005643C0" w:rsidTr="005643C0">
        <w:tc>
          <w:tcPr>
            <w:tcW w:w="356" w:type="dxa"/>
            <w:tcMar>
              <w:left w:w="58" w:type="dxa"/>
              <w:right w:w="58" w:type="dxa"/>
            </w:tcMar>
          </w:tcPr>
          <w:p w:rsidR="005643C0" w:rsidRDefault="005643C0"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15</w:t>
            </w:r>
          </w:p>
        </w:tc>
        <w:tc>
          <w:tcPr>
            <w:tcW w:w="503" w:type="dxa"/>
            <w:tcMar>
              <w:left w:w="58" w:type="dxa"/>
              <w:right w:w="58" w:type="dxa"/>
            </w:tcMar>
          </w:tcPr>
          <w:p w:rsidR="005643C0" w:rsidRDefault="005643C0" w:rsidP="00C34432">
            <w:pPr>
              <w:pStyle w:val="PlainText"/>
              <w:tabs>
                <w:tab w:val="left" w:pos="5760"/>
                <w:tab w:val="left" w:pos="7920"/>
              </w:tabs>
              <w:rPr>
                <w:rFonts w:ascii="Times New Roman" w:hAnsi="Times New Roman" w:cs="Times New Roman"/>
                <w:sz w:val="24"/>
                <w:szCs w:val="24"/>
              </w:rPr>
            </w:pPr>
          </w:p>
        </w:tc>
        <w:tc>
          <w:tcPr>
            <w:tcW w:w="5976" w:type="dxa"/>
            <w:tcMar>
              <w:left w:w="58" w:type="dxa"/>
              <w:right w:w="58" w:type="dxa"/>
            </w:tcMar>
          </w:tcPr>
          <w:p w:rsidR="005643C0" w:rsidRPr="000653EF" w:rsidRDefault="005643C0"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Nominations for ASNE Awards</w:t>
            </w:r>
          </w:p>
        </w:tc>
        <w:tc>
          <w:tcPr>
            <w:tcW w:w="2515" w:type="dxa"/>
            <w:tcMar>
              <w:left w:w="58" w:type="dxa"/>
              <w:right w:w="58" w:type="dxa"/>
            </w:tcMar>
          </w:tcPr>
          <w:p w:rsidR="005643C0" w:rsidRDefault="005643C0" w:rsidP="005643C0">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15 Jan</w:t>
            </w:r>
          </w:p>
        </w:tc>
      </w:tr>
      <w:tr w:rsidR="005643C0" w:rsidTr="005643C0">
        <w:tc>
          <w:tcPr>
            <w:tcW w:w="356" w:type="dxa"/>
            <w:tcMar>
              <w:left w:w="58" w:type="dxa"/>
              <w:right w:w="58" w:type="dxa"/>
            </w:tcMar>
          </w:tcPr>
          <w:p w:rsidR="005643C0" w:rsidRDefault="005643C0"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16</w:t>
            </w:r>
          </w:p>
        </w:tc>
        <w:tc>
          <w:tcPr>
            <w:tcW w:w="503" w:type="dxa"/>
            <w:tcMar>
              <w:left w:w="58" w:type="dxa"/>
              <w:right w:w="58" w:type="dxa"/>
            </w:tcMar>
          </w:tcPr>
          <w:p w:rsidR="005643C0" w:rsidRDefault="005643C0" w:rsidP="00C34432">
            <w:pPr>
              <w:pStyle w:val="PlainText"/>
              <w:tabs>
                <w:tab w:val="left" w:pos="5760"/>
                <w:tab w:val="left" w:pos="7920"/>
              </w:tabs>
              <w:rPr>
                <w:rFonts w:ascii="Times New Roman" w:hAnsi="Times New Roman" w:cs="Times New Roman"/>
                <w:sz w:val="24"/>
                <w:szCs w:val="24"/>
              </w:rPr>
            </w:pPr>
            <w:r>
              <w:rPr>
                <w:rFonts w:ascii="Times New Roman" w:hAnsi="Times New Roman" w:cs="Times New Roman"/>
                <w:sz w:val="24"/>
                <w:szCs w:val="24"/>
              </w:rPr>
              <w:t>Req</w:t>
            </w:r>
          </w:p>
        </w:tc>
        <w:tc>
          <w:tcPr>
            <w:tcW w:w="5976" w:type="dxa"/>
            <w:tcMar>
              <w:left w:w="58" w:type="dxa"/>
              <w:right w:w="58" w:type="dxa"/>
            </w:tcMar>
          </w:tcPr>
          <w:p w:rsidR="005643C0" w:rsidRPr="000653EF" w:rsidRDefault="005643C0" w:rsidP="00C34432">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ASNE Membership Applications</w:t>
            </w:r>
          </w:p>
        </w:tc>
        <w:tc>
          <w:tcPr>
            <w:tcW w:w="2515" w:type="dxa"/>
            <w:tcMar>
              <w:left w:w="58" w:type="dxa"/>
              <w:right w:w="58" w:type="dxa"/>
            </w:tcMar>
          </w:tcPr>
          <w:p w:rsidR="005643C0" w:rsidRDefault="005643C0" w:rsidP="00952657">
            <w:pPr>
              <w:pStyle w:val="PlainText"/>
              <w:tabs>
                <w:tab w:val="left" w:pos="5760"/>
                <w:tab w:val="left" w:pos="7920"/>
              </w:tabs>
              <w:rPr>
                <w:rFonts w:ascii="Times New Roman" w:hAnsi="Times New Roman" w:cs="Times New Roman"/>
                <w:sz w:val="24"/>
                <w:szCs w:val="24"/>
              </w:rPr>
            </w:pPr>
            <w:r w:rsidRPr="000653EF">
              <w:rPr>
                <w:rFonts w:ascii="Times New Roman" w:hAnsi="Times New Roman" w:cs="Times New Roman"/>
                <w:sz w:val="24"/>
                <w:szCs w:val="24"/>
              </w:rPr>
              <w:t>Upon receipt</w:t>
            </w:r>
          </w:p>
        </w:tc>
      </w:tr>
    </w:tbl>
    <w:p w:rsidR="00730434" w:rsidRPr="000653EF" w:rsidRDefault="00730434" w:rsidP="00A21F99">
      <w:pPr>
        <w:pStyle w:val="PlainText"/>
        <w:tabs>
          <w:tab w:val="left" w:pos="5760"/>
          <w:tab w:val="left" w:pos="7920"/>
        </w:tabs>
        <w:rPr>
          <w:rFonts w:ascii="Times New Roman" w:hAnsi="Times New Roman" w:cs="Times New Roman"/>
          <w:sz w:val="24"/>
          <w:szCs w:val="24"/>
        </w:rPr>
      </w:pPr>
    </w:p>
    <w:p w:rsidR="00730434" w:rsidRPr="000653EF" w:rsidRDefault="00730434" w:rsidP="00AC43A5">
      <w:pPr>
        <w:pStyle w:val="PlainText"/>
        <w:tabs>
          <w:tab w:val="left" w:pos="6840"/>
        </w:tabs>
        <w:rPr>
          <w:rFonts w:ascii="Times New Roman" w:hAnsi="Times New Roman" w:cs="Times New Roman"/>
          <w:sz w:val="24"/>
          <w:szCs w:val="24"/>
        </w:rPr>
      </w:pP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br w:type="page"/>
      </w:r>
    </w:p>
    <w:p w:rsidR="00730434" w:rsidRPr="00957F0D" w:rsidRDefault="00730434" w:rsidP="003E1D18">
      <w:pPr>
        <w:pStyle w:val="ASNE-chap"/>
        <w:numPr>
          <w:ilvl w:val="0"/>
          <w:numId w:val="0"/>
        </w:numPr>
      </w:pPr>
      <w:bookmarkStart w:id="6" w:name="_Toc497985179"/>
      <w:r w:rsidRPr="00957F0D">
        <w:lastRenderedPageBreak/>
        <w:t>APPENDIX G - LIST OF REGULAR COMMUNICATIONS TO</w:t>
      </w:r>
      <w:r w:rsidR="00957F0D">
        <w:t xml:space="preserve"> </w:t>
      </w:r>
      <w:r w:rsidRPr="00957F0D">
        <w:t>SECTIONS</w:t>
      </w:r>
      <w:bookmarkEnd w:id="6"/>
    </w:p>
    <w:p w:rsidR="00730434" w:rsidRPr="000653EF" w:rsidRDefault="00730434" w:rsidP="00730434">
      <w:pPr>
        <w:pStyle w:val="PlainText"/>
        <w:rPr>
          <w:rFonts w:ascii="Times New Roman" w:hAnsi="Times New Roman" w:cs="Times New Roman"/>
          <w:sz w:val="24"/>
          <w:szCs w:val="24"/>
        </w:rPr>
      </w:pPr>
    </w:p>
    <w:p w:rsidR="00D93499"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D93499">
        <w:rPr>
          <w:rFonts w:ascii="Times New Roman" w:hAnsi="Times New Roman" w:cs="Times New Roman"/>
          <w:sz w:val="24"/>
          <w:szCs w:val="24"/>
        </w:rPr>
        <w:t>List of Section members as of 1 Jan</w:t>
      </w:r>
      <w:r w:rsidR="00D93499">
        <w:rPr>
          <w:rFonts w:ascii="Times New Roman" w:hAnsi="Times New Roman" w:cs="Times New Roman"/>
          <w:sz w:val="24"/>
          <w:szCs w:val="24"/>
        </w:rPr>
        <w:t>,</w:t>
      </w:r>
      <w:r w:rsidRPr="00D93499">
        <w:rPr>
          <w:rFonts w:ascii="Times New Roman" w:hAnsi="Times New Roman" w:cs="Times New Roman"/>
          <w:sz w:val="24"/>
          <w:szCs w:val="24"/>
        </w:rPr>
        <w:t xml:space="preserve"> including count of members </w:t>
      </w:r>
    </w:p>
    <w:p w:rsidR="00730434" w:rsidRPr="00D93499" w:rsidRDefault="00D93499" w:rsidP="00D93499">
      <w:pPr>
        <w:pStyle w:val="PlainText"/>
        <w:tabs>
          <w:tab w:val="left" w:pos="720"/>
          <w:tab w:val="left" w:pos="7650"/>
        </w:tabs>
        <w:ind w:left="360"/>
        <w:rPr>
          <w:rFonts w:ascii="Times New Roman" w:hAnsi="Times New Roman" w:cs="Times New Roman"/>
          <w:sz w:val="24"/>
          <w:szCs w:val="24"/>
        </w:rPr>
      </w:pPr>
      <w:r>
        <w:rPr>
          <w:rFonts w:ascii="Times New Roman" w:hAnsi="Times New Roman" w:cs="Times New Roman"/>
          <w:sz w:val="24"/>
          <w:szCs w:val="24"/>
        </w:rPr>
        <w:t>U</w:t>
      </w:r>
      <w:r w:rsidR="00730434" w:rsidRPr="00D93499">
        <w:rPr>
          <w:rFonts w:ascii="Times New Roman" w:hAnsi="Times New Roman" w:cs="Times New Roman"/>
          <w:sz w:val="24"/>
          <w:szCs w:val="24"/>
        </w:rPr>
        <w:t xml:space="preserve">nder 30, </w:t>
      </w:r>
      <w:r>
        <w:rPr>
          <w:rFonts w:ascii="Times New Roman" w:hAnsi="Times New Roman" w:cs="Times New Roman"/>
          <w:sz w:val="24"/>
          <w:szCs w:val="24"/>
        </w:rPr>
        <w:t>S</w:t>
      </w:r>
      <w:r w:rsidR="00730434" w:rsidRPr="00D93499">
        <w:rPr>
          <w:rFonts w:ascii="Times New Roman" w:hAnsi="Times New Roman" w:cs="Times New Roman"/>
          <w:sz w:val="24"/>
          <w:szCs w:val="24"/>
        </w:rPr>
        <w:t xml:space="preserve">tudent members, </w:t>
      </w:r>
      <w:r>
        <w:rPr>
          <w:rFonts w:ascii="Times New Roman" w:hAnsi="Times New Roman" w:cs="Times New Roman"/>
          <w:sz w:val="24"/>
          <w:szCs w:val="24"/>
        </w:rPr>
        <w:t>L</w:t>
      </w:r>
      <w:r w:rsidR="00730434" w:rsidRPr="00D93499">
        <w:rPr>
          <w:rFonts w:ascii="Times New Roman" w:hAnsi="Times New Roman" w:cs="Times New Roman"/>
          <w:sz w:val="24"/>
          <w:szCs w:val="24"/>
        </w:rPr>
        <w:t xml:space="preserve">ife members and Sustaining members -- </w:t>
      </w:r>
      <w:r w:rsidRPr="00D93499">
        <w:rPr>
          <w:rFonts w:ascii="Times New Roman" w:hAnsi="Times New Roman" w:cs="Times New Roman"/>
          <w:sz w:val="24"/>
          <w:szCs w:val="24"/>
        </w:rPr>
        <w:tab/>
      </w:r>
      <w:r w:rsidR="00730434" w:rsidRPr="00D93499">
        <w:rPr>
          <w:rFonts w:ascii="Times New Roman" w:hAnsi="Times New Roman" w:cs="Times New Roman"/>
          <w:sz w:val="24"/>
          <w:szCs w:val="24"/>
        </w:rPr>
        <w:t xml:space="preserve">30 January </w:t>
      </w:r>
    </w:p>
    <w:p w:rsidR="00730434" w:rsidRPr="00D93499"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Copy of Annual Goals and Objectives </w:t>
      </w:r>
      <w:r w:rsidR="00D93499">
        <w:rPr>
          <w:rFonts w:ascii="Times New Roman" w:hAnsi="Times New Roman" w:cs="Times New Roman"/>
          <w:sz w:val="24"/>
          <w:szCs w:val="24"/>
        </w:rPr>
        <w:t xml:space="preserve">(when revised) </w:t>
      </w:r>
      <w:r w:rsidRPr="000653EF">
        <w:rPr>
          <w:rFonts w:ascii="Times New Roman" w:hAnsi="Times New Roman" w:cs="Times New Roman"/>
          <w:sz w:val="24"/>
          <w:szCs w:val="24"/>
        </w:rPr>
        <w:t xml:space="preserve">-- </w:t>
      </w:r>
      <w:r w:rsidR="00D93499">
        <w:rPr>
          <w:rFonts w:ascii="Times New Roman" w:hAnsi="Times New Roman" w:cs="Times New Roman"/>
          <w:sz w:val="24"/>
          <w:szCs w:val="24"/>
        </w:rPr>
        <w:tab/>
      </w:r>
      <w:r w:rsidRPr="000653EF">
        <w:rPr>
          <w:rFonts w:ascii="Times New Roman" w:hAnsi="Times New Roman" w:cs="Times New Roman"/>
          <w:sz w:val="24"/>
          <w:szCs w:val="24"/>
        </w:rPr>
        <w:t>Sep/</w:t>
      </w:r>
      <w:r w:rsidR="00D93499">
        <w:rPr>
          <w:rFonts w:ascii="Times New Roman" w:hAnsi="Times New Roman" w:cs="Times New Roman"/>
          <w:sz w:val="24"/>
          <w:szCs w:val="24"/>
        </w:rPr>
        <w:t xml:space="preserve"> </w:t>
      </w:r>
      <w:r w:rsidRPr="000653EF">
        <w:rPr>
          <w:rFonts w:ascii="Times New Roman" w:hAnsi="Times New Roman" w:cs="Times New Roman"/>
          <w:sz w:val="24"/>
          <w:szCs w:val="24"/>
        </w:rPr>
        <w:t xml:space="preserve">Oct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Notices of ASNE Council meetings -- </w:t>
      </w:r>
      <w:r w:rsidR="00D93499">
        <w:rPr>
          <w:rFonts w:ascii="Times New Roman" w:hAnsi="Times New Roman" w:cs="Times New Roman"/>
          <w:sz w:val="24"/>
          <w:szCs w:val="24"/>
        </w:rPr>
        <w:tab/>
      </w:r>
      <w:r w:rsidRPr="000653EF">
        <w:rPr>
          <w:rFonts w:ascii="Times New Roman" w:hAnsi="Times New Roman" w:cs="Times New Roman"/>
          <w:sz w:val="24"/>
          <w:szCs w:val="24"/>
        </w:rPr>
        <w:t>Mo</w:t>
      </w:r>
      <w:r w:rsidR="00D93499">
        <w:rPr>
          <w:rFonts w:ascii="Times New Roman" w:hAnsi="Times New Roman" w:cs="Times New Roman"/>
          <w:sz w:val="24"/>
          <w:szCs w:val="24"/>
        </w:rPr>
        <w:t>/</w:t>
      </w:r>
      <w:r w:rsidRPr="000653EF">
        <w:rPr>
          <w:rFonts w:ascii="Times New Roman" w:hAnsi="Times New Roman" w:cs="Times New Roman"/>
          <w:sz w:val="24"/>
          <w:szCs w:val="24"/>
        </w:rPr>
        <w:t xml:space="preserve"> Bi-</w:t>
      </w:r>
      <w:r w:rsidR="00D93499">
        <w:rPr>
          <w:rFonts w:ascii="Times New Roman" w:hAnsi="Times New Roman" w:cs="Times New Roman"/>
          <w:sz w:val="24"/>
          <w:szCs w:val="24"/>
        </w:rPr>
        <w:t>M</w:t>
      </w:r>
      <w:r w:rsidRPr="000653EF">
        <w:rPr>
          <w:rFonts w:ascii="Times New Roman" w:hAnsi="Times New Roman" w:cs="Times New Roman"/>
          <w:sz w:val="24"/>
          <w:szCs w:val="24"/>
        </w:rPr>
        <w:t xml:space="preserve">o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Notices of National Sections Meetings -- </w:t>
      </w:r>
      <w:r w:rsidR="00D93499">
        <w:rPr>
          <w:rFonts w:ascii="Times New Roman" w:hAnsi="Times New Roman" w:cs="Times New Roman"/>
          <w:sz w:val="24"/>
          <w:szCs w:val="24"/>
        </w:rPr>
        <w:tab/>
        <w:t>W</w:t>
      </w:r>
      <w:r w:rsidRPr="000653EF">
        <w:rPr>
          <w:rFonts w:ascii="Times New Roman" w:hAnsi="Times New Roman" w:cs="Times New Roman"/>
          <w:sz w:val="24"/>
          <w:szCs w:val="24"/>
        </w:rPr>
        <w:t xml:space="preserve">hen </w:t>
      </w:r>
      <w:r w:rsidR="00D93499">
        <w:rPr>
          <w:rFonts w:ascii="Times New Roman" w:hAnsi="Times New Roman" w:cs="Times New Roman"/>
          <w:sz w:val="24"/>
          <w:szCs w:val="24"/>
        </w:rPr>
        <w:t>Decided</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Set of Section </w:t>
      </w:r>
      <w:r w:rsidR="00D93499">
        <w:rPr>
          <w:rFonts w:ascii="Times New Roman" w:hAnsi="Times New Roman" w:cs="Times New Roman"/>
          <w:sz w:val="24"/>
          <w:szCs w:val="24"/>
        </w:rPr>
        <w:t>A</w:t>
      </w:r>
      <w:r w:rsidRPr="000653EF">
        <w:rPr>
          <w:rFonts w:ascii="Times New Roman" w:hAnsi="Times New Roman" w:cs="Times New Roman"/>
          <w:sz w:val="24"/>
          <w:szCs w:val="24"/>
        </w:rPr>
        <w:t xml:space="preserve">ddress </w:t>
      </w:r>
      <w:r w:rsidR="00D93499">
        <w:rPr>
          <w:rFonts w:ascii="Times New Roman" w:hAnsi="Times New Roman" w:cs="Times New Roman"/>
          <w:sz w:val="24"/>
          <w:szCs w:val="24"/>
        </w:rPr>
        <w:t>L</w:t>
      </w:r>
      <w:r w:rsidRPr="000653EF">
        <w:rPr>
          <w:rFonts w:ascii="Times New Roman" w:hAnsi="Times New Roman" w:cs="Times New Roman"/>
          <w:sz w:val="24"/>
          <w:szCs w:val="24"/>
        </w:rPr>
        <w:t xml:space="preserve">abels or Excel spreadsheet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On request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List of delinquent members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Monthly </w:t>
      </w:r>
    </w:p>
    <w:p w:rsidR="00D93499"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List of ASNE Council members, Committee chairs, </w:t>
      </w:r>
      <w:r w:rsidR="002A5CD0">
        <w:rPr>
          <w:rFonts w:ascii="Times New Roman" w:hAnsi="Times New Roman" w:cs="Times New Roman"/>
          <w:sz w:val="24"/>
          <w:szCs w:val="24"/>
        </w:rPr>
        <w:t>S</w:t>
      </w:r>
      <w:r w:rsidRPr="000653EF">
        <w:rPr>
          <w:rFonts w:ascii="Times New Roman" w:hAnsi="Times New Roman" w:cs="Times New Roman"/>
          <w:sz w:val="24"/>
          <w:szCs w:val="24"/>
        </w:rPr>
        <w:t xml:space="preserve">taff liaisons </w:t>
      </w:r>
    </w:p>
    <w:p w:rsidR="00730434" w:rsidRPr="000653EF" w:rsidRDefault="00730434" w:rsidP="00D93499">
      <w:pPr>
        <w:pStyle w:val="PlainText"/>
        <w:tabs>
          <w:tab w:val="left" w:pos="720"/>
          <w:tab w:val="left" w:pos="7650"/>
        </w:tabs>
        <w:ind w:left="360"/>
        <w:rPr>
          <w:rFonts w:ascii="Times New Roman" w:hAnsi="Times New Roman" w:cs="Times New Roman"/>
          <w:sz w:val="24"/>
          <w:szCs w:val="24"/>
        </w:rPr>
      </w:pPr>
      <w:r w:rsidRPr="000653EF">
        <w:rPr>
          <w:rFonts w:ascii="Times New Roman" w:hAnsi="Times New Roman" w:cs="Times New Roman"/>
          <w:sz w:val="24"/>
          <w:szCs w:val="24"/>
        </w:rPr>
        <w:t xml:space="preserve">&amp; Section Chairs by Region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Annually </w:t>
      </w:r>
    </w:p>
    <w:p w:rsidR="00D93499"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List of Emblematics with Section discount (10%) or </w:t>
      </w:r>
    </w:p>
    <w:p w:rsidR="00730434" w:rsidRPr="000653EF" w:rsidRDefault="00730434" w:rsidP="00D93499">
      <w:pPr>
        <w:pStyle w:val="PlainText"/>
        <w:tabs>
          <w:tab w:val="left" w:pos="720"/>
          <w:tab w:val="left" w:pos="7650"/>
        </w:tabs>
        <w:ind w:left="360"/>
        <w:rPr>
          <w:rFonts w:ascii="Times New Roman" w:hAnsi="Times New Roman" w:cs="Times New Roman"/>
          <w:sz w:val="24"/>
          <w:szCs w:val="24"/>
        </w:rPr>
      </w:pPr>
      <w:r w:rsidRPr="000653EF">
        <w:rPr>
          <w:rFonts w:ascii="Times New Roman" w:hAnsi="Times New Roman" w:cs="Times New Roman"/>
          <w:sz w:val="24"/>
          <w:szCs w:val="24"/>
        </w:rPr>
        <w:t xml:space="preserve">Speaker mementoes or re-sale -- </w:t>
      </w:r>
      <w:r w:rsidR="00D93499">
        <w:rPr>
          <w:rFonts w:ascii="Times New Roman" w:hAnsi="Times New Roman" w:cs="Times New Roman"/>
          <w:sz w:val="24"/>
          <w:szCs w:val="24"/>
        </w:rPr>
        <w:tab/>
        <w:t>O</w:t>
      </w:r>
      <w:r w:rsidRPr="000653EF">
        <w:rPr>
          <w:rFonts w:ascii="Times New Roman" w:hAnsi="Times New Roman" w:cs="Times New Roman"/>
          <w:sz w:val="24"/>
          <w:szCs w:val="24"/>
        </w:rPr>
        <w:t xml:space="preserve"> request </w:t>
      </w:r>
    </w:p>
    <w:p w:rsidR="002A5CD0"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Payment of </w:t>
      </w:r>
      <w:r w:rsidR="002A5CD0">
        <w:rPr>
          <w:rFonts w:ascii="Times New Roman" w:hAnsi="Times New Roman" w:cs="Times New Roman"/>
          <w:sz w:val="24"/>
          <w:szCs w:val="24"/>
        </w:rPr>
        <w:t>A</w:t>
      </w:r>
      <w:r w:rsidRPr="000653EF">
        <w:rPr>
          <w:rFonts w:ascii="Times New Roman" w:hAnsi="Times New Roman" w:cs="Times New Roman"/>
          <w:sz w:val="24"/>
          <w:szCs w:val="24"/>
        </w:rPr>
        <w:t xml:space="preserve">nnual </w:t>
      </w:r>
      <w:r w:rsidR="002A5CD0">
        <w:rPr>
          <w:rFonts w:ascii="Times New Roman" w:hAnsi="Times New Roman" w:cs="Times New Roman"/>
          <w:sz w:val="24"/>
          <w:szCs w:val="24"/>
        </w:rPr>
        <w:t>S</w:t>
      </w:r>
      <w:r w:rsidRPr="000653EF">
        <w:rPr>
          <w:rFonts w:ascii="Times New Roman" w:hAnsi="Times New Roman" w:cs="Times New Roman"/>
          <w:sz w:val="24"/>
          <w:szCs w:val="24"/>
        </w:rPr>
        <w:t xml:space="preserve">tipend </w:t>
      </w:r>
      <w:r w:rsidR="002A5CD0">
        <w:rPr>
          <w:rFonts w:ascii="Times New Roman" w:hAnsi="Times New Roman" w:cs="Times New Roman"/>
          <w:sz w:val="24"/>
          <w:szCs w:val="24"/>
        </w:rPr>
        <w:t xml:space="preserve">for count </w:t>
      </w:r>
      <w:r w:rsidRPr="000653EF">
        <w:rPr>
          <w:rFonts w:ascii="Times New Roman" w:hAnsi="Times New Roman" w:cs="Times New Roman"/>
          <w:sz w:val="24"/>
          <w:szCs w:val="24"/>
        </w:rPr>
        <w:t xml:space="preserve">of members in Section </w:t>
      </w:r>
      <w:r w:rsidR="002A5CD0">
        <w:rPr>
          <w:rFonts w:ascii="Times New Roman" w:hAnsi="Times New Roman" w:cs="Times New Roman"/>
          <w:sz w:val="24"/>
          <w:szCs w:val="24"/>
        </w:rPr>
        <w:t xml:space="preserve">&amp; </w:t>
      </w:r>
    </w:p>
    <w:p w:rsidR="00730434" w:rsidRPr="000653EF" w:rsidRDefault="002A5CD0" w:rsidP="002A5CD0">
      <w:pPr>
        <w:pStyle w:val="PlainText"/>
        <w:tabs>
          <w:tab w:val="left" w:pos="720"/>
          <w:tab w:val="left" w:pos="7650"/>
        </w:tabs>
        <w:rPr>
          <w:rFonts w:ascii="Times New Roman" w:hAnsi="Times New Roman" w:cs="Times New Roman"/>
          <w:sz w:val="24"/>
          <w:szCs w:val="24"/>
        </w:rPr>
      </w:pPr>
      <w:r>
        <w:rPr>
          <w:rFonts w:ascii="Times New Roman" w:hAnsi="Times New Roman" w:cs="Times New Roman"/>
          <w:sz w:val="24"/>
          <w:szCs w:val="24"/>
        </w:rPr>
        <w:tab/>
        <w:t>R</w:t>
      </w:r>
      <w:r w:rsidRPr="000653EF">
        <w:rPr>
          <w:rFonts w:ascii="Times New Roman" w:hAnsi="Times New Roman" w:cs="Times New Roman"/>
          <w:sz w:val="24"/>
          <w:szCs w:val="24"/>
        </w:rPr>
        <w:t xml:space="preserve">ecruiting </w:t>
      </w:r>
      <w:r>
        <w:rPr>
          <w:rFonts w:ascii="Times New Roman" w:hAnsi="Times New Roman" w:cs="Times New Roman"/>
          <w:sz w:val="24"/>
          <w:szCs w:val="24"/>
        </w:rPr>
        <w:t>P</w:t>
      </w:r>
      <w:r w:rsidRPr="000653EF">
        <w:rPr>
          <w:rFonts w:ascii="Times New Roman" w:hAnsi="Times New Roman" w:cs="Times New Roman"/>
          <w:sz w:val="24"/>
          <w:szCs w:val="24"/>
        </w:rPr>
        <w:t>ayments</w:t>
      </w:r>
      <w:r w:rsidR="00D93499">
        <w:rPr>
          <w:rFonts w:ascii="Times New Roman" w:hAnsi="Times New Roman" w:cs="Times New Roman"/>
          <w:sz w:val="24"/>
          <w:szCs w:val="24"/>
        </w:rPr>
        <w:tab/>
      </w:r>
      <w:r w:rsidR="00730434" w:rsidRPr="000653EF">
        <w:rPr>
          <w:rFonts w:ascii="Times New Roman" w:hAnsi="Times New Roman" w:cs="Times New Roman"/>
          <w:sz w:val="24"/>
          <w:szCs w:val="24"/>
        </w:rPr>
        <w:t xml:space="preserve">1 July </w:t>
      </w:r>
    </w:p>
    <w:p w:rsidR="00957F0D" w:rsidRDefault="002A5CD0"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Pr>
          <w:rFonts w:ascii="Times New Roman" w:hAnsi="Times New Roman" w:cs="Times New Roman"/>
          <w:sz w:val="24"/>
          <w:szCs w:val="24"/>
        </w:rPr>
        <w:t>List of Pa</w:t>
      </w:r>
      <w:r w:rsidR="00730434" w:rsidRPr="000653EF">
        <w:rPr>
          <w:rFonts w:ascii="Times New Roman" w:hAnsi="Times New Roman" w:cs="Times New Roman"/>
          <w:sz w:val="24"/>
          <w:szCs w:val="24"/>
        </w:rPr>
        <w:t>pers/</w:t>
      </w:r>
      <w:r w:rsidR="00D93499">
        <w:rPr>
          <w:rFonts w:ascii="Times New Roman" w:hAnsi="Times New Roman" w:cs="Times New Roman"/>
          <w:sz w:val="24"/>
          <w:szCs w:val="24"/>
        </w:rPr>
        <w:t xml:space="preserve"> </w:t>
      </w:r>
      <w:r>
        <w:rPr>
          <w:rFonts w:ascii="Times New Roman" w:hAnsi="Times New Roman" w:cs="Times New Roman"/>
          <w:sz w:val="24"/>
          <w:szCs w:val="24"/>
        </w:rPr>
        <w:t>A</w:t>
      </w:r>
      <w:r w:rsidR="00730434" w:rsidRPr="000653EF">
        <w:rPr>
          <w:rFonts w:ascii="Times New Roman" w:hAnsi="Times New Roman" w:cs="Times New Roman"/>
          <w:sz w:val="24"/>
          <w:szCs w:val="24"/>
        </w:rPr>
        <w:t>rticles from Section</w:t>
      </w:r>
      <w:r w:rsidR="00D93499">
        <w:rPr>
          <w:rFonts w:ascii="Times New Roman" w:hAnsi="Times New Roman" w:cs="Times New Roman"/>
          <w:sz w:val="24"/>
          <w:szCs w:val="24"/>
        </w:rPr>
        <w:t>s</w:t>
      </w:r>
      <w:r w:rsidR="00730434" w:rsidRPr="000653EF">
        <w:rPr>
          <w:rFonts w:ascii="Times New Roman" w:hAnsi="Times New Roman" w:cs="Times New Roman"/>
          <w:sz w:val="24"/>
          <w:szCs w:val="24"/>
        </w:rPr>
        <w:t xml:space="preserve"> published in NEJ </w:t>
      </w:r>
      <w:r w:rsidR="00D93499">
        <w:rPr>
          <w:rFonts w:ascii="Times New Roman" w:hAnsi="Times New Roman" w:cs="Times New Roman"/>
          <w:sz w:val="24"/>
          <w:szCs w:val="24"/>
        </w:rPr>
        <w:t xml:space="preserve">in </w:t>
      </w:r>
      <w:r w:rsidR="00730434" w:rsidRPr="000653EF">
        <w:rPr>
          <w:rFonts w:ascii="Times New Roman" w:hAnsi="Times New Roman" w:cs="Times New Roman"/>
          <w:sz w:val="24"/>
          <w:szCs w:val="24"/>
        </w:rPr>
        <w:t xml:space="preserve">past year -- </w:t>
      </w:r>
      <w:r w:rsidR="00D93499">
        <w:rPr>
          <w:rFonts w:ascii="Times New Roman" w:hAnsi="Times New Roman" w:cs="Times New Roman"/>
          <w:sz w:val="24"/>
          <w:szCs w:val="24"/>
        </w:rPr>
        <w:tab/>
      </w:r>
      <w:r w:rsidR="00730434" w:rsidRPr="000653EF">
        <w:rPr>
          <w:rFonts w:ascii="Times New Roman" w:hAnsi="Times New Roman" w:cs="Times New Roman"/>
          <w:sz w:val="24"/>
          <w:szCs w:val="24"/>
        </w:rPr>
        <w:t xml:space="preserve">On request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Speakers list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Annually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Executive Director Report -- </w:t>
      </w:r>
      <w:r w:rsidR="00D93499">
        <w:rPr>
          <w:rFonts w:ascii="Times New Roman" w:hAnsi="Times New Roman" w:cs="Times New Roman"/>
          <w:sz w:val="24"/>
          <w:szCs w:val="24"/>
        </w:rPr>
        <w:tab/>
      </w:r>
      <w:r w:rsidRPr="000653EF">
        <w:rPr>
          <w:rFonts w:ascii="Times New Roman" w:hAnsi="Times New Roman" w:cs="Times New Roman"/>
          <w:sz w:val="24"/>
          <w:szCs w:val="24"/>
        </w:rPr>
        <w:t>Prior t</w:t>
      </w:r>
      <w:r w:rsidR="00D93499">
        <w:rPr>
          <w:rFonts w:ascii="Times New Roman" w:hAnsi="Times New Roman" w:cs="Times New Roman"/>
          <w:sz w:val="24"/>
          <w:szCs w:val="24"/>
        </w:rPr>
        <w:t xml:space="preserve">o Council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Scholarship Fund and Program Report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1 September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Call for ASNE award candidates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1 September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Call for scholarship applications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15 November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Call for Council nominations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1 October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Count of Section members as of June 30 -- </w:t>
      </w:r>
      <w:r w:rsidR="00D93499">
        <w:rPr>
          <w:rFonts w:ascii="Times New Roman" w:hAnsi="Times New Roman" w:cs="Times New Roman"/>
          <w:sz w:val="24"/>
          <w:szCs w:val="24"/>
        </w:rPr>
        <w:tab/>
      </w:r>
      <w:r w:rsidRPr="000653EF">
        <w:rPr>
          <w:rFonts w:ascii="Times New Roman" w:hAnsi="Times New Roman" w:cs="Times New Roman"/>
          <w:sz w:val="24"/>
          <w:szCs w:val="24"/>
        </w:rPr>
        <w:t xml:space="preserve">1 August </w:t>
      </w:r>
    </w:p>
    <w:p w:rsidR="00730434" w:rsidRPr="000653EF" w:rsidRDefault="00730434" w:rsidP="008630FE">
      <w:pPr>
        <w:pStyle w:val="PlainText"/>
        <w:numPr>
          <w:ilvl w:val="0"/>
          <w:numId w:val="8"/>
        </w:numPr>
        <w:tabs>
          <w:tab w:val="left" w:pos="720"/>
          <w:tab w:val="left" w:pos="7650"/>
        </w:tabs>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Copy of Sections Manual for new Officers -- </w:t>
      </w:r>
      <w:r w:rsidR="00D93499">
        <w:rPr>
          <w:rFonts w:ascii="Times New Roman" w:hAnsi="Times New Roman" w:cs="Times New Roman"/>
          <w:sz w:val="24"/>
          <w:szCs w:val="24"/>
        </w:rPr>
        <w:tab/>
        <w:t>O</w:t>
      </w:r>
      <w:r w:rsidRPr="000653EF">
        <w:rPr>
          <w:rFonts w:ascii="Times New Roman" w:hAnsi="Times New Roman" w:cs="Times New Roman"/>
          <w:sz w:val="24"/>
          <w:szCs w:val="24"/>
        </w:rPr>
        <w:t xml:space="preserve">n request </w:t>
      </w:r>
    </w:p>
    <w:p w:rsidR="00730434" w:rsidRPr="00957F0D" w:rsidRDefault="00730434" w:rsidP="00730434">
      <w:pPr>
        <w:pStyle w:val="PlainText"/>
        <w:rPr>
          <w:rFonts w:ascii="Times New Roman" w:hAnsi="Times New Roman" w:cs="Times New Roman"/>
          <w:sz w:val="24"/>
          <w:szCs w:val="24"/>
        </w:rPr>
      </w:pPr>
      <w:r w:rsidRPr="00957F0D">
        <w:rPr>
          <w:rFonts w:ascii="Times New Roman" w:hAnsi="Times New Roman" w:cs="Times New Roman"/>
          <w:sz w:val="24"/>
          <w:szCs w:val="24"/>
        </w:rPr>
        <w:br w:type="page"/>
      </w:r>
    </w:p>
    <w:p w:rsidR="00730434" w:rsidRPr="00C23A2A" w:rsidRDefault="00730434" w:rsidP="003E1D18">
      <w:pPr>
        <w:pStyle w:val="ASNE-chap"/>
        <w:numPr>
          <w:ilvl w:val="0"/>
          <w:numId w:val="0"/>
        </w:numPr>
      </w:pPr>
      <w:bookmarkStart w:id="7" w:name="_Toc497985182"/>
      <w:r w:rsidRPr="00C23A2A">
        <w:lastRenderedPageBreak/>
        <w:t>APPENDIX J - SUSTAINING MEMBERSHIP PROGRAM</w:t>
      </w:r>
      <w:bookmarkEnd w:id="7"/>
    </w:p>
    <w:p w:rsidR="00C23A2A" w:rsidRDefault="00C23A2A" w:rsidP="00730434">
      <w:pPr>
        <w:pStyle w:val="PlainText"/>
        <w:rPr>
          <w:rFonts w:ascii="Times New Roman" w:hAnsi="Times New Roman" w:cs="Times New Roman"/>
          <w:sz w:val="24"/>
          <w:szCs w:val="24"/>
        </w:rPr>
      </w:pPr>
    </w:p>
    <w:p w:rsidR="00730434" w:rsidRPr="00C23A2A" w:rsidRDefault="00730434" w:rsidP="00730434">
      <w:pPr>
        <w:pStyle w:val="PlainText"/>
        <w:rPr>
          <w:rFonts w:ascii="Times New Roman" w:hAnsi="Times New Roman" w:cs="Times New Roman"/>
          <w:sz w:val="24"/>
          <w:szCs w:val="24"/>
          <w:u w:val="single"/>
        </w:rPr>
      </w:pPr>
      <w:r w:rsidRPr="00C23A2A">
        <w:rPr>
          <w:rFonts w:ascii="Times New Roman" w:hAnsi="Times New Roman" w:cs="Times New Roman"/>
          <w:sz w:val="24"/>
          <w:szCs w:val="24"/>
          <w:u w:val="single"/>
        </w:rPr>
        <w:t xml:space="preserve">Rules for Credit to Sections </w:t>
      </w:r>
    </w:p>
    <w:p w:rsidR="00C23A2A" w:rsidRDefault="00730434" w:rsidP="008630FE">
      <w:pPr>
        <w:pStyle w:val="PlainText"/>
        <w:numPr>
          <w:ilvl w:val="0"/>
          <w:numId w:val="1"/>
        </w:numPr>
        <w:spacing w:before="120"/>
        <w:ind w:left="360"/>
        <w:rPr>
          <w:rFonts w:ascii="Times New Roman" w:hAnsi="Times New Roman" w:cs="Times New Roman"/>
          <w:sz w:val="24"/>
          <w:szCs w:val="24"/>
        </w:rPr>
      </w:pPr>
      <w:r w:rsidRPr="000653EF">
        <w:rPr>
          <w:rFonts w:ascii="Times New Roman" w:hAnsi="Times New Roman" w:cs="Times New Roman"/>
          <w:sz w:val="24"/>
          <w:szCs w:val="24"/>
        </w:rPr>
        <w:t>Introduction</w:t>
      </w:r>
      <w:r w:rsidR="000B7792">
        <w:rPr>
          <w:rFonts w:ascii="Times New Roman" w:hAnsi="Times New Roman" w:cs="Times New Roman"/>
          <w:sz w:val="24"/>
          <w:szCs w:val="24"/>
        </w:rPr>
        <w:t xml:space="preserve">.  </w:t>
      </w:r>
      <w:r w:rsidR="00C23A2A">
        <w:rPr>
          <w:rFonts w:ascii="Times New Roman" w:hAnsi="Times New Roman" w:cs="Times New Roman"/>
          <w:sz w:val="24"/>
          <w:szCs w:val="24"/>
        </w:rPr>
        <w:t xml:space="preserve"> </w:t>
      </w:r>
    </w:p>
    <w:p w:rsidR="00730434" w:rsidRPr="000653EF" w:rsidRDefault="00730434" w:rsidP="003E1D18">
      <w:pPr>
        <w:pStyle w:val="PlainText"/>
        <w:rPr>
          <w:rFonts w:ascii="Times New Roman" w:hAnsi="Times New Roman" w:cs="Times New Roman"/>
          <w:sz w:val="24"/>
          <w:szCs w:val="24"/>
        </w:rPr>
      </w:pPr>
      <w:r w:rsidRPr="000653EF">
        <w:rPr>
          <w:rFonts w:ascii="Times New Roman" w:hAnsi="Times New Roman" w:cs="Times New Roman"/>
          <w:sz w:val="24"/>
          <w:szCs w:val="24"/>
        </w:rPr>
        <w:t>Part of the ongoing fund raising effort of the Society is its Sustaining Membership program</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Members who are able to provide support for their Society over and above the annual dues, contribute $100 or more annually</w:t>
      </w:r>
      <w:r w:rsidR="000B7792">
        <w:rPr>
          <w:rFonts w:ascii="Times New Roman" w:hAnsi="Times New Roman" w:cs="Times New Roman"/>
          <w:sz w:val="24"/>
          <w:szCs w:val="24"/>
        </w:rPr>
        <w:t xml:space="preserve">.  </w:t>
      </w:r>
    </w:p>
    <w:p w:rsidR="00C23A2A" w:rsidRDefault="00730434" w:rsidP="008630FE">
      <w:pPr>
        <w:pStyle w:val="PlainText"/>
        <w:numPr>
          <w:ilvl w:val="0"/>
          <w:numId w:val="1"/>
        </w:numPr>
        <w:spacing w:before="120"/>
        <w:ind w:left="360"/>
        <w:rPr>
          <w:rFonts w:ascii="Times New Roman" w:hAnsi="Times New Roman" w:cs="Times New Roman"/>
          <w:sz w:val="24"/>
          <w:szCs w:val="24"/>
        </w:rPr>
      </w:pPr>
      <w:r w:rsidRPr="000653EF">
        <w:rPr>
          <w:rFonts w:ascii="Times New Roman" w:hAnsi="Times New Roman" w:cs="Times New Roman"/>
          <w:sz w:val="24"/>
          <w:szCs w:val="24"/>
        </w:rPr>
        <w:t>Section Credit</w:t>
      </w:r>
      <w:r w:rsidR="000B7792">
        <w:rPr>
          <w:rFonts w:ascii="Times New Roman" w:hAnsi="Times New Roman" w:cs="Times New Roman"/>
          <w:sz w:val="24"/>
          <w:szCs w:val="24"/>
        </w:rPr>
        <w:t xml:space="preserve">.  </w:t>
      </w:r>
    </w:p>
    <w:p w:rsidR="00730434" w:rsidRPr="000653EF" w:rsidRDefault="00730434" w:rsidP="003E1D18">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Sections can use this program to earn funds for approved programs and activities by soliciting Sustaining Memberships from members according to the following schedule: </w:t>
      </w:r>
    </w:p>
    <w:p w:rsidR="00730434" w:rsidRPr="000653EF" w:rsidRDefault="00730434" w:rsidP="003E1D18">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First year of contribution: 30% </w:t>
      </w:r>
    </w:p>
    <w:p w:rsidR="00730434" w:rsidRPr="000653EF" w:rsidRDefault="00730434" w:rsidP="003E1D18">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Second and subsequent years: 10% </w:t>
      </w:r>
    </w:p>
    <w:p w:rsidR="00730434" w:rsidRPr="000653EF" w:rsidRDefault="00730434" w:rsidP="008630FE">
      <w:pPr>
        <w:pStyle w:val="PlainText"/>
        <w:numPr>
          <w:ilvl w:val="0"/>
          <w:numId w:val="1"/>
        </w:numPr>
        <w:spacing w:before="120"/>
        <w:ind w:left="360"/>
        <w:rPr>
          <w:rFonts w:ascii="Times New Roman" w:hAnsi="Times New Roman" w:cs="Times New Roman"/>
          <w:sz w:val="24"/>
          <w:szCs w:val="24"/>
        </w:rPr>
      </w:pPr>
      <w:r w:rsidRPr="000653EF">
        <w:rPr>
          <w:rFonts w:ascii="Times New Roman" w:hAnsi="Times New Roman" w:cs="Times New Roman"/>
          <w:sz w:val="24"/>
          <w:szCs w:val="24"/>
        </w:rPr>
        <w:t>Procedures for Payment</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2"/>
        </w:numPr>
        <w:rPr>
          <w:rFonts w:ascii="Times New Roman" w:hAnsi="Times New Roman" w:cs="Times New Roman"/>
          <w:sz w:val="24"/>
          <w:szCs w:val="24"/>
        </w:rPr>
      </w:pPr>
      <w:r w:rsidRPr="000653EF">
        <w:rPr>
          <w:rFonts w:ascii="Times New Roman" w:hAnsi="Times New Roman" w:cs="Times New Roman"/>
          <w:sz w:val="24"/>
          <w:szCs w:val="24"/>
        </w:rPr>
        <w:t>Recruit contribution</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2"/>
        </w:numPr>
        <w:rPr>
          <w:rFonts w:ascii="Times New Roman" w:hAnsi="Times New Roman" w:cs="Times New Roman"/>
          <w:sz w:val="24"/>
          <w:szCs w:val="24"/>
        </w:rPr>
      </w:pPr>
      <w:r w:rsidRPr="000653EF">
        <w:rPr>
          <w:rFonts w:ascii="Times New Roman" w:hAnsi="Times New Roman" w:cs="Times New Roman"/>
          <w:sz w:val="24"/>
          <w:szCs w:val="24"/>
        </w:rPr>
        <w:t xml:space="preserve">Mark form in upper right corner: "Section Credit - (Section Name) </w:t>
      </w:r>
    </w:p>
    <w:p w:rsidR="00730434" w:rsidRPr="000653EF" w:rsidRDefault="00730434" w:rsidP="008630FE">
      <w:pPr>
        <w:pStyle w:val="PlainText"/>
        <w:numPr>
          <w:ilvl w:val="0"/>
          <w:numId w:val="2"/>
        </w:numPr>
        <w:rPr>
          <w:rFonts w:ascii="Times New Roman" w:hAnsi="Times New Roman" w:cs="Times New Roman"/>
          <w:sz w:val="24"/>
          <w:szCs w:val="24"/>
        </w:rPr>
      </w:pPr>
      <w:r w:rsidRPr="000653EF">
        <w:rPr>
          <w:rFonts w:ascii="Times New Roman" w:hAnsi="Times New Roman" w:cs="Times New Roman"/>
          <w:sz w:val="24"/>
          <w:szCs w:val="24"/>
        </w:rPr>
        <w:t>Mail completed form with full payment to ASNE, 1452 Duke Street, Alexandria, VA 22314-3458</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2"/>
        </w:numPr>
        <w:rPr>
          <w:rFonts w:ascii="Times New Roman" w:hAnsi="Times New Roman" w:cs="Times New Roman"/>
          <w:sz w:val="24"/>
          <w:szCs w:val="24"/>
        </w:rPr>
      </w:pPr>
      <w:r w:rsidRPr="000653EF">
        <w:rPr>
          <w:rFonts w:ascii="Times New Roman" w:hAnsi="Times New Roman" w:cs="Times New Roman"/>
          <w:sz w:val="24"/>
          <w:szCs w:val="24"/>
        </w:rPr>
        <w:t>ASNE accountant will collect funds</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The Section will be advised of any uncollectible checks or credit card payments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2"/>
        </w:numPr>
        <w:rPr>
          <w:rFonts w:ascii="Times New Roman" w:hAnsi="Times New Roman" w:cs="Times New Roman"/>
          <w:sz w:val="24"/>
          <w:szCs w:val="24"/>
        </w:rPr>
      </w:pPr>
      <w:r w:rsidRPr="000653EF">
        <w:rPr>
          <w:rFonts w:ascii="Times New Roman" w:hAnsi="Times New Roman" w:cs="Times New Roman"/>
          <w:sz w:val="24"/>
          <w:szCs w:val="24"/>
        </w:rPr>
        <w:t>Payment of Section credit will be made annually in July</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2"/>
        </w:numPr>
        <w:rPr>
          <w:rFonts w:ascii="Times New Roman" w:hAnsi="Times New Roman" w:cs="Times New Roman"/>
          <w:sz w:val="24"/>
          <w:szCs w:val="24"/>
        </w:rPr>
      </w:pPr>
      <w:r w:rsidRPr="000653EF">
        <w:rPr>
          <w:rFonts w:ascii="Times New Roman" w:hAnsi="Times New Roman" w:cs="Times New Roman"/>
          <w:sz w:val="24"/>
          <w:szCs w:val="24"/>
        </w:rPr>
        <w:t>After the first year, Sections will automatically receive credit annually in July</w:t>
      </w:r>
      <w:r w:rsidR="000B7792">
        <w:rPr>
          <w:rFonts w:ascii="Times New Roman" w:hAnsi="Times New Roman" w:cs="Times New Roman"/>
          <w:sz w:val="24"/>
          <w:szCs w:val="24"/>
        </w:rPr>
        <w:t xml:space="preserve">.  </w:t>
      </w:r>
    </w:p>
    <w:p w:rsidR="00C23A2A" w:rsidRDefault="00730434" w:rsidP="008630FE">
      <w:pPr>
        <w:pStyle w:val="PlainText"/>
        <w:numPr>
          <w:ilvl w:val="0"/>
          <w:numId w:val="1"/>
        </w:numPr>
        <w:spacing w:before="120"/>
        <w:ind w:left="360"/>
        <w:rPr>
          <w:rFonts w:ascii="Times New Roman" w:hAnsi="Times New Roman" w:cs="Times New Roman"/>
          <w:sz w:val="24"/>
          <w:szCs w:val="24"/>
        </w:rPr>
      </w:pPr>
      <w:r w:rsidRPr="000653EF">
        <w:rPr>
          <w:rFonts w:ascii="Times New Roman" w:hAnsi="Times New Roman" w:cs="Times New Roman"/>
          <w:sz w:val="24"/>
          <w:szCs w:val="24"/>
        </w:rPr>
        <w:t>Listing of Sustaining Members</w:t>
      </w:r>
      <w:r w:rsidR="000B7792">
        <w:rPr>
          <w:rFonts w:ascii="Times New Roman" w:hAnsi="Times New Roman" w:cs="Times New Roman"/>
          <w:sz w:val="24"/>
          <w:szCs w:val="24"/>
        </w:rPr>
        <w:t xml:space="preserve">.  </w:t>
      </w:r>
    </w:p>
    <w:p w:rsidR="00730434" w:rsidRPr="000653EF" w:rsidRDefault="00730434" w:rsidP="00C23A2A">
      <w:pPr>
        <w:pStyle w:val="PlainText"/>
        <w:rPr>
          <w:rFonts w:ascii="Times New Roman" w:hAnsi="Times New Roman" w:cs="Times New Roman"/>
          <w:sz w:val="24"/>
          <w:szCs w:val="24"/>
        </w:rPr>
      </w:pPr>
      <w:r w:rsidRPr="000653EF">
        <w:rPr>
          <w:rFonts w:ascii="Times New Roman" w:hAnsi="Times New Roman" w:cs="Times New Roman"/>
          <w:sz w:val="24"/>
          <w:szCs w:val="24"/>
        </w:rPr>
        <w:t>A complete listing of Sustaining Members will appear once a year in the Naval Engineers Journal</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1"/>
        </w:numPr>
        <w:tabs>
          <w:tab w:val="left" w:pos="360"/>
        </w:tabs>
        <w:spacing w:before="120"/>
        <w:ind w:left="0" w:firstLine="0"/>
        <w:rPr>
          <w:rFonts w:ascii="Times New Roman" w:hAnsi="Times New Roman" w:cs="Times New Roman"/>
          <w:sz w:val="24"/>
          <w:szCs w:val="24"/>
        </w:rPr>
      </w:pPr>
      <w:r w:rsidRPr="000653EF">
        <w:rPr>
          <w:rFonts w:ascii="Times New Roman" w:hAnsi="Times New Roman" w:cs="Times New Roman"/>
          <w:sz w:val="24"/>
          <w:szCs w:val="24"/>
        </w:rPr>
        <w:t>Sustaining Member Pins</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Sustaining Member pins are sent to each new Sustaining Member by the National Office</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 xml:space="preserve"> If recruiting Sections want to present the pin to their Sustaining Members, a supply may be requested from the Program point of contact (POC) listed in Appendix M</w:t>
      </w:r>
      <w:r w:rsidR="000B7792">
        <w:rPr>
          <w:rFonts w:ascii="Times New Roman" w:hAnsi="Times New Roman" w:cs="Times New Roman"/>
          <w:sz w:val="24"/>
          <w:szCs w:val="24"/>
        </w:rPr>
        <w:t xml:space="preserve">.  </w:t>
      </w:r>
      <w:r w:rsidR="00C23A2A">
        <w:rPr>
          <w:rFonts w:ascii="Times New Roman" w:hAnsi="Times New Roman" w:cs="Times New Roman"/>
          <w:sz w:val="24"/>
          <w:szCs w:val="24"/>
        </w:rPr>
        <w:t xml:space="preserve"> </w:t>
      </w:r>
      <w:r w:rsidRPr="000653EF">
        <w:rPr>
          <w:rFonts w:ascii="Times New Roman" w:hAnsi="Times New Roman" w:cs="Times New Roman"/>
          <w:sz w:val="24"/>
          <w:szCs w:val="24"/>
        </w:rPr>
        <w:t>The POC should be informed if a pin has been presented so the presentation will not be duplicated</w:t>
      </w:r>
      <w:r w:rsidR="000B7792">
        <w:rPr>
          <w:rFonts w:ascii="Times New Roman" w:hAnsi="Times New Roman" w:cs="Times New Roman"/>
          <w:sz w:val="24"/>
          <w:szCs w:val="24"/>
        </w:rPr>
        <w:t xml:space="preserve">.  </w:t>
      </w:r>
    </w:p>
    <w:p w:rsidR="00C23A2A" w:rsidRDefault="00C23A2A" w:rsidP="00730434">
      <w:pPr>
        <w:pStyle w:val="PlainText"/>
        <w:rPr>
          <w:rFonts w:ascii="Times New Roman" w:hAnsi="Times New Roman" w:cs="Times New Roman"/>
          <w:sz w:val="24"/>
          <w:szCs w:val="24"/>
        </w:rPr>
      </w:pPr>
    </w:p>
    <w:p w:rsidR="00730434" w:rsidRPr="00C23A2A" w:rsidRDefault="00730434" w:rsidP="00730434">
      <w:pPr>
        <w:pStyle w:val="PlainText"/>
        <w:rPr>
          <w:rFonts w:ascii="Times New Roman" w:hAnsi="Times New Roman" w:cs="Times New Roman"/>
          <w:sz w:val="24"/>
          <w:szCs w:val="24"/>
          <w:u w:val="single"/>
        </w:rPr>
      </w:pPr>
      <w:r w:rsidRPr="00C23A2A">
        <w:rPr>
          <w:rFonts w:ascii="Times New Roman" w:hAnsi="Times New Roman" w:cs="Times New Roman"/>
          <w:sz w:val="24"/>
          <w:szCs w:val="24"/>
          <w:u w:val="single"/>
        </w:rPr>
        <w:t xml:space="preserve">Benefits for Sustaining Members are: </w:t>
      </w:r>
    </w:p>
    <w:p w:rsidR="00730434" w:rsidRPr="000653EF" w:rsidRDefault="00730434" w:rsidP="008630FE">
      <w:pPr>
        <w:pStyle w:val="PlainText"/>
        <w:numPr>
          <w:ilvl w:val="0"/>
          <w:numId w:val="3"/>
        </w:numPr>
        <w:rPr>
          <w:rFonts w:ascii="Times New Roman" w:hAnsi="Times New Roman" w:cs="Times New Roman"/>
          <w:sz w:val="24"/>
          <w:szCs w:val="24"/>
        </w:rPr>
      </w:pPr>
      <w:r w:rsidRPr="000653EF">
        <w:rPr>
          <w:rFonts w:ascii="Times New Roman" w:hAnsi="Times New Roman" w:cs="Times New Roman"/>
          <w:sz w:val="24"/>
          <w:szCs w:val="24"/>
        </w:rPr>
        <w:t>A distinctive lapel pin which you can wear with pride</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3"/>
        </w:numPr>
        <w:rPr>
          <w:rFonts w:ascii="Times New Roman" w:hAnsi="Times New Roman" w:cs="Times New Roman"/>
          <w:sz w:val="24"/>
          <w:szCs w:val="24"/>
        </w:rPr>
      </w:pPr>
      <w:r w:rsidRPr="000653EF">
        <w:rPr>
          <w:rFonts w:ascii="Times New Roman" w:hAnsi="Times New Roman" w:cs="Times New Roman"/>
          <w:sz w:val="24"/>
          <w:szCs w:val="24"/>
        </w:rPr>
        <w:t>Listing in the Honor Roll of Sustaining Members in the Naval Engineers Journal</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3"/>
        </w:numPr>
        <w:rPr>
          <w:rFonts w:ascii="Times New Roman" w:hAnsi="Times New Roman" w:cs="Times New Roman"/>
          <w:sz w:val="24"/>
          <w:szCs w:val="24"/>
        </w:rPr>
      </w:pPr>
      <w:r w:rsidRPr="000653EF">
        <w:rPr>
          <w:rFonts w:ascii="Times New Roman" w:hAnsi="Times New Roman" w:cs="Times New Roman"/>
          <w:sz w:val="24"/>
          <w:szCs w:val="24"/>
        </w:rPr>
        <w:t>At ASNE Day, a Sustaining Member ribbon for your badge</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3"/>
        </w:numPr>
        <w:rPr>
          <w:rFonts w:ascii="Times New Roman" w:hAnsi="Times New Roman" w:cs="Times New Roman"/>
          <w:sz w:val="24"/>
          <w:szCs w:val="24"/>
        </w:rPr>
      </w:pPr>
      <w:r w:rsidRPr="000653EF">
        <w:rPr>
          <w:rFonts w:ascii="Times New Roman" w:hAnsi="Times New Roman" w:cs="Times New Roman"/>
          <w:sz w:val="24"/>
          <w:szCs w:val="24"/>
        </w:rPr>
        <w:t>An invitation to the Sustaining Member reception at ASNE Day</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3"/>
        </w:numPr>
        <w:rPr>
          <w:rFonts w:ascii="Times New Roman" w:hAnsi="Times New Roman" w:cs="Times New Roman"/>
          <w:sz w:val="24"/>
          <w:szCs w:val="24"/>
        </w:rPr>
      </w:pPr>
      <w:r w:rsidRPr="000653EF">
        <w:rPr>
          <w:rFonts w:ascii="Times New Roman" w:hAnsi="Times New Roman" w:cs="Times New Roman"/>
          <w:sz w:val="24"/>
          <w:szCs w:val="24"/>
        </w:rPr>
        <w:t>Use of the private lounge for Sustaining Members at the Sheraton Washington Hotel at ASNE Day</w:t>
      </w:r>
      <w:r w:rsidR="000B7792">
        <w:rPr>
          <w:rFonts w:ascii="Times New Roman" w:hAnsi="Times New Roman" w:cs="Times New Roman"/>
          <w:sz w:val="24"/>
          <w:szCs w:val="24"/>
        </w:rPr>
        <w:t xml:space="preserve">.  </w:t>
      </w:r>
    </w:p>
    <w:p w:rsidR="00C23A2A" w:rsidRDefault="00C23A2A" w:rsidP="00730434">
      <w:pPr>
        <w:pStyle w:val="PlainText"/>
        <w:rPr>
          <w:rFonts w:ascii="Times New Roman" w:hAnsi="Times New Roman" w:cs="Times New Roman"/>
          <w:sz w:val="24"/>
          <w:szCs w:val="24"/>
        </w:rPr>
      </w:pP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t xml:space="preserve">STAFF CONTACT: See </w:t>
      </w:r>
      <w:r w:rsidR="0034309A" w:rsidRPr="000653EF">
        <w:rPr>
          <w:rFonts w:ascii="Times New Roman" w:hAnsi="Times New Roman" w:cs="Times New Roman"/>
          <w:sz w:val="24"/>
          <w:szCs w:val="24"/>
        </w:rPr>
        <w:t xml:space="preserve">APPENDIX M </w:t>
      </w:r>
      <w:r w:rsidRPr="000653EF">
        <w:rPr>
          <w:rFonts w:ascii="Times New Roman" w:hAnsi="Times New Roman" w:cs="Times New Roman"/>
          <w:sz w:val="24"/>
          <w:szCs w:val="24"/>
        </w:rPr>
        <w:t xml:space="preserve">- ASNE office, (703) 836-6727 </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br w:type="page"/>
      </w:r>
    </w:p>
    <w:p w:rsidR="00730434" w:rsidRPr="00975974" w:rsidRDefault="00730434" w:rsidP="003E1D18">
      <w:pPr>
        <w:pStyle w:val="ASNE-chap"/>
        <w:numPr>
          <w:ilvl w:val="0"/>
          <w:numId w:val="0"/>
        </w:numPr>
      </w:pPr>
      <w:bookmarkStart w:id="8" w:name="_Toc497985183"/>
      <w:r w:rsidRPr="00975974">
        <w:lastRenderedPageBreak/>
        <w:t>APPENDIX K - SUGGESTIONS FOR ASNE SECTION OPERATIONS</w:t>
      </w:r>
      <w:bookmarkEnd w:id="8"/>
    </w:p>
    <w:p w:rsidR="00975974" w:rsidRDefault="00975974" w:rsidP="00730434">
      <w:pPr>
        <w:pStyle w:val="PlainText"/>
        <w:rPr>
          <w:rFonts w:ascii="Times New Roman" w:hAnsi="Times New Roman" w:cs="Times New Roman"/>
          <w:sz w:val="24"/>
          <w:szCs w:val="24"/>
        </w:rPr>
      </w:pP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A solid </w:t>
      </w:r>
      <w:r w:rsidR="006F5BB4" w:rsidRPr="00172986">
        <w:rPr>
          <w:rFonts w:ascii="Times New Roman" w:hAnsi="Times New Roman" w:cs="Times New Roman"/>
          <w:color w:val="000000" w:themeColor="text1"/>
          <w:sz w:val="24"/>
          <w:szCs w:val="24"/>
        </w:rPr>
        <w:t xml:space="preserve">Speakers Program </w:t>
      </w:r>
      <w:r w:rsidRPr="00172986">
        <w:rPr>
          <w:rFonts w:ascii="Times New Roman" w:hAnsi="Times New Roman" w:cs="Times New Roman"/>
          <w:color w:val="000000" w:themeColor="text1"/>
          <w:sz w:val="24"/>
          <w:szCs w:val="24"/>
        </w:rPr>
        <w:t>is the most important key to success</w:t>
      </w:r>
      <w:r w:rsidR="000B7792" w:rsidRPr="00172986">
        <w:rPr>
          <w:rFonts w:ascii="Times New Roman" w:hAnsi="Times New Roman" w:cs="Times New Roman"/>
          <w:color w:val="000000" w:themeColor="text1"/>
          <w:sz w:val="24"/>
          <w:szCs w:val="24"/>
        </w:rPr>
        <w:t xml:space="preserve">.  </w:t>
      </w:r>
      <w:r w:rsidR="006F5BB4"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Attendance, interest, technical exchange, participation and recruiting will result</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Get speakers from National speakers list, other Sections, VIPs on travel, etc</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Keep </w:t>
      </w:r>
      <w:r w:rsidR="006F5BB4" w:rsidRPr="00172986">
        <w:rPr>
          <w:rFonts w:ascii="Times New Roman" w:hAnsi="Times New Roman" w:cs="Times New Roman"/>
          <w:color w:val="000000" w:themeColor="text1"/>
          <w:sz w:val="24"/>
          <w:szCs w:val="24"/>
        </w:rPr>
        <w:t xml:space="preserve">Technical Program for the Year </w:t>
      </w:r>
      <w:r w:rsidRPr="00172986">
        <w:rPr>
          <w:rFonts w:ascii="Times New Roman" w:hAnsi="Times New Roman" w:cs="Times New Roman"/>
          <w:color w:val="000000" w:themeColor="text1"/>
          <w:sz w:val="24"/>
          <w:szCs w:val="24"/>
        </w:rPr>
        <w:t>updated and use it as a primary recruiting tool with ASNE application for membership</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Personally contact all delinquent members to pay dues or rejoin ASNE</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Publish a functional </w:t>
      </w:r>
      <w:r w:rsidR="006F5BB4" w:rsidRPr="00172986">
        <w:rPr>
          <w:rFonts w:ascii="Times New Roman" w:hAnsi="Times New Roman" w:cs="Times New Roman"/>
          <w:color w:val="000000" w:themeColor="text1"/>
          <w:sz w:val="24"/>
          <w:szCs w:val="24"/>
        </w:rPr>
        <w:t>Directory</w:t>
      </w:r>
      <w:r w:rsidRPr="00172986">
        <w:rPr>
          <w:rFonts w:ascii="Times New Roman" w:hAnsi="Times New Roman" w:cs="Times New Roman"/>
          <w:color w:val="000000" w:themeColor="text1"/>
          <w:sz w:val="24"/>
          <w:szCs w:val="24"/>
        </w:rPr>
        <w:t xml:space="preserve"> using ASNE Office data bank for Section members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Recognize </w:t>
      </w:r>
      <w:r w:rsidR="006F5BB4" w:rsidRPr="00172986">
        <w:rPr>
          <w:rFonts w:ascii="Times New Roman" w:hAnsi="Times New Roman" w:cs="Times New Roman"/>
          <w:color w:val="000000" w:themeColor="text1"/>
          <w:sz w:val="24"/>
          <w:szCs w:val="24"/>
        </w:rPr>
        <w:t>S</w:t>
      </w:r>
      <w:r w:rsidRPr="00172986">
        <w:rPr>
          <w:rFonts w:ascii="Times New Roman" w:hAnsi="Times New Roman" w:cs="Times New Roman"/>
          <w:color w:val="000000" w:themeColor="text1"/>
          <w:sz w:val="24"/>
          <w:szCs w:val="24"/>
        </w:rPr>
        <w:t xml:space="preserve">peakers, local </w:t>
      </w:r>
      <w:r w:rsidR="006F5BB4" w:rsidRPr="00172986">
        <w:rPr>
          <w:rFonts w:ascii="Times New Roman" w:hAnsi="Times New Roman" w:cs="Times New Roman"/>
          <w:color w:val="000000" w:themeColor="text1"/>
          <w:sz w:val="24"/>
          <w:szCs w:val="24"/>
        </w:rPr>
        <w:t>S</w:t>
      </w:r>
      <w:r w:rsidRPr="00172986">
        <w:rPr>
          <w:rFonts w:ascii="Times New Roman" w:hAnsi="Times New Roman" w:cs="Times New Roman"/>
          <w:color w:val="000000" w:themeColor="text1"/>
          <w:sz w:val="24"/>
          <w:szCs w:val="24"/>
        </w:rPr>
        <w:t xml:space="preserve">ustaining </w:t>
      </w:r>
      <w:r w:rsidR="006F5BB4" w:rsidRPr="00172986">
        <w:rPr>
          <w:rFonts w:ascii="Times New Roman" w:hAnsi="Times New Roman" w:cs="Times New Roman"/>
          <w:color w:val="000000" w:themeColor="text1"/>
          <w:sz w:val="24"/>
          <w:szCs w:val="24"/>
        </w:rPr>
        <w:t>M</w:t>
      </w:r>
      <w:r w:rsidRPr="00172986">
        <w:rPr>
          <w:rFonts w:ascii="Times New Roman" w:hAnsi="Times New Roman" w:cs="Times New Roman"/>
          <w:color w:val="000000" w:themeColor="text1"/>
          <w:sz w:val="24"/>
          <w:szCs w:val="24"/>
        </w:rPr>
        <w:t xml:space="preserve">embers, top </w:t>
      </w:r>
      <w:r w:rsidR="006F5BB4" w:rsidRPr="00172986">
        <w:rPr>
          <w:rFonts w:ascii="Times New Roman" w:hAnsi="Times New Roman" w:cs="Times New Roman"/>
          <w:color w:val="000000" w:themeColor="text1"/>
          <w:sz w:val="24"/>
          <w:szCs w:val="24"/>
        </w:rPr>
        <w:t>R</w:t>
      </w:r>
      <w:r w:rsidRPr="00172986">
        <w:rPr>
          <w:rFonts w:ascii="Times New Roman" w:hAnsi="Times New Roman" w:cs="Times New Roman"/>
          <w:color w:val="000000" w:themeColor="text1"/>
          <w:sz w:val="24"/>
          <w:szCs w:val="24"/>
        </w:rPr>
        <w:t>ecruiters significant contributors and awardees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Plan a program with a mixture of meetings/events such as: </w:t>
      </w:r>
    </w:p>
    <w:p w:rsidR="0097597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Dinner Meetings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Work Shops </w:t>
      </w:r>
    </w:p>
    <w:p w:rsidR="0097597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Luncheons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Technical Courses </w:t>
      </w:r>
    </w:p>
    <w:p w:rsidR="0097597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Joint Meetings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Ship Visits </w:t>
      </w:r>
    </w:p>
    <w:p w:rsidR="0097597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Plant Visits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Engineers Week </w:t>
      </w:r>
    </w:p>
    <w:p w:rsidR="0097597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Community Functions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Science Fairs </w:t>
      </w:r>
    </w:p>
    <w:p w:rsidR="0097597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Mini Symposia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Major Symposia </w:t>
      </w:r>
    </w:p>
    <w:p w:rsidR="0097597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Mentor Programs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College Programs </w:t>
      </w:r>
    </w:p>
    <w:p w:rsidR="006F5BB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Socials </w:t>
      </w:r>
    </w:p>
    <w:p w:rsidR="00730434" w:rsidRPr="00172986" w:rsidRDefault="00730434" w:rsidP="008630FE">
      <w:pPr>
        <w:pStyle w:val="PlainText"/>
        <w:numPr>
          <w:ilvl w:val="1"/>
          <w:numId w:val="83"/>
        </w:numPr>
        <w:ind w:left="108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Career Days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Establish a </w:t>
      </w:r>
      <w:r w:rsidR="00975974" w:rsidRPr="00172986">
        <w:rPr>
          <w:rFonts w:ascii="Times New Roman" w:hAnsi="Times New Roman" w:cs="Times New Roman"/>
          <w:color w:val="000000" w:themeColor="text1"/>
          <w:sz w:val="24"/>
          <w:szCs w:val="24"/>
        </w:rPr>
        <w:t xml:space="preserve">Monthly Newsletter </w:t>
      </w:r>
      <w:r w:rsidRPr="00172986">
        <w:rPr>
          <w:rFonts w:ascii="Times New Roman" w:hAnsi="Times New Roman" w:cs="Times New Roman"/>
          <w:color w:val="000000" w:themeColor="text1"/>
          <w:sz w:val="24"/>
          <w:szCs w:val="24"/>
        </w:rPr>
        <w:t>with interesting and timely information</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Establish </w:t>
      </w:r>
      <w:r w:rsidR="00975974" w:rsidRPr="00172986">
        <w:rPr>
          <w:rFonts w:ascii="Times New Roman" w:hAnsi="Times New Roman" w:cs="Times New Roman"/>
          <w:color w:val="000000" w:themeColor="text1"/>
          <w:sz w:val="24"/>
          <w:szCs w:val="24"/>
        </w:rPr>
        <w:t xml:space="preserve">Liaison with a Government Activity </w:t>
      </w:r>
      <w:r w:rsidRPr="00172986">
        <w:rPr>
          <w:rFonts w:ascii="Times New Roman" w:hAnsi="Times New Roman" w:cs="Times New Roman"/>
          <w:color w:val="000000" w:themeColor="text1"/>
          <w:sz w:val="24"/>
          <w:szCs w:val="24"/>
        </w:rPr>
        <w:t>for announcing quarterly technical program in a SOPA message</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Send </w:t>
      </w:r>
      <w:r w:rsidR="00975974" w:rsidRPr="00172986">
        <w:rPr>
          <w:rFonts w:ascii="Times New Roman" w:hAnsi="Times New Roman" w:cs="Times New Roman"/>
          <w:color w:val="000000" w:themeColor="text1"/>
          <w:sz w:val="24"/>
          <w:szCs w:val="24"/>
        </w:rPr>
        <w:t xml:space="preserve">Announcement Flyers/ Newsletter </w:t>
      </w:r>
      <w:r w:rsidRPr="00172986">
        <w:rPr>
          <w:rFonts w:ascii="Times New Roman" w:hAnsi="Times New Roman" w:cs="Times New Roman"/>
          <w:color w:val="000000" w:themeColor="text1"/>
          <w:sz w:val="24"/>
          <w:szCs w:val="24"/>
        </w:rPr>
        <w:t>to a point of contact in other local professional societies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Hold </w:t>
      </w:r>
      <w:r w:rsidR="00975974" w:rsidRPr="00172986">
        <w:rPr>
          <w:rFonts w:ascii="Times New Roman" w:hAnsi="Times New Roman" w:cs="Times New Roman"/>
          <w:color w:val="000000" w:themeColor="text1"/>
          <w:sz w:val="24"/>
          <w:szCs w:val="24"/>
        </w:rPr>
        <w:t xml:space="preserve">Regular Meetings </w:t>
      </w:r>
      <w:r w:rsidRPr="00172986">
        <w:rPr>
          <w:rFonts w:ascii="Times New Roman" w:hAnsi="Times New Roman" w:cs="Times New Roman"/>
          <w:color w:val="000000" w:themeColor="text1"/>
          <w:sz w:val="24"/>
          <w:szCs w:val="24"/>
        </w:rPr>
        <w:t>at some centrally located facility with adequate parking, reasonable costs and quality meals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Obtain a </w:t>
      </w:r>
      <w:r w:rsidR="00975974" w:rsidRPr="00172986">
        <w:rPr>
          <w:rFonts w:ascii="Times New Roman" w:hAnsi="Times New Roman" w:cs="Times New Roman"/>
          <w:color w:val="000000" w:themeColor="text1"/>
          <w:sz w:val="24"/>
          <w:szCs w:val="24"/>
        </w:rPr>
        <w:t>Booth</w:t>
      </w:r>
      <w:r w:rsidRPr="00172986">
        <w:rPr>
          <w:rFonts w:ascii="Times New Roman" w:hAnsi="Times New Roman" w:cs="Times New Roman"/>
          <w:color w:val="000000" w:themeColor="text1"/>
          <w:sz w:val="24"/>
          <w:szCs w:val="24"/>
        </w:rPr>
        <w:t xml:space="preserve"> for meetings, symposia, Engineers Week and other appropriate events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Display </w:t>
      </w:r>
      <w:r w:rsidR="00975974" w:rsidRPr="00172986">
        <w:rPr>
          <w:rFonts w:ascii="Times New Roman" w:hAnsi="Times New Roman" w:cs="Times New Roman"/>
          <w:color w:val="000000" w:themeColor="text1"/>
          <w:sz w:val="24"/>
          <w:szCs w:val="24"/>
        </w:rPr>
        <w:t xml:space="preserve">Local Pictures/Events and provide </w:t>
      </w:r>
      <w:r w:rsidRPr="00172986">
        <w:rPr>
          <w:rFonts w:ascii="Times New Roman" w:hAnsi="Times New Roman" w:cs="Times New Roman"/>
          <w:color w:val="000000" w:themeColor="text1"/>
          <w:sz w:val="24"/>
          <w:szCs w:val="24"/>
        </w:rPr>
        <w:t xml:space="preserve">ASNE </w:t>
      </w:r>
      <w:r w:rsidR="00975974" w:rsidRPr="00172986">
        <w:rPr>
          <w:rFonts w:ascii="Times New Roman" w:hAnsi="Times New Roman" w:cs="Times New Roman"/>
          <w:color w:val="000000" w:themeColor="text1"/>
          <w:sz w:val="24"/>
          <w:szCs w:val="24"/>
        </w:rPr>
        <w:t xml:space="preserve">Literature </w:t>
      </w:r>
      <w:r w:rsidRPr="00172986">
        <w:rPr>
          <w:rFonts w:ascii="Times New Roman" w:hAnsi="Times New Roman" w:cs="Times New Roman"/>
          <w:color w:val="000000" w:themeColor="text1"/>
          <w:sz w:val="24"/>
          <w:szCs w:val="24"/>
        </w:rPr>
        <w:t>including technical program and applications at all technical meetings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Cover the </w:t>
      </w:r>
      <w:r w:rsidR="00975974" w:rsidRPr="00172986">
        <w:rPr>
          <w:rFonts w:ascii="Times New Roman" w:hAnsi="Times New Roman" w:cs="Times New Roman"/>
          <w:color w:val="000000" w:themeColor="text1"/>
          <w:sz w:val="24"/>
          <w:szCs w:val="24"/>
        </w:rPr>
        <w:t xml:space="preserve">Cost of Monthly Board Meetings and Steering Committee Meetings </w:t>
      </w:r>
      <w:r w:rsidRPr="00172986">
        <w:rPr>
          <w:rFonts w:ascii="Times New Roman" w:hAnsi="Times New Roman" w:cs="Times New Roman"/>
          <w:color w:val="000000" w:themeColor="text1"/>
          <w:sz w:val="24"/>
          <w:szCs w:val="24"/>
        </w:rPr>
        <w:t>for symposia as a budget line item</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lastRenderedPageBreak/>
        <w:t>En</w:t>
      </w:r>
      <w:r w:rsidR="00975974" w:rsidRPr="00172986">
        <w:rPr>
          <w:rFonts w:ascii="Times New Roman" w:hAnsi="Times New Roman" w:cs="Times New Roman"/>
          <w:color w:val="000000" w:themeColor="text1"/>
          <w:sz w:val="24"/>
          <w:szCs w:val="24"/>
        </w:rPr>
        <w:t>courage Government activities, E</w:t>
      </w:r>
      <w:r w:rsidRPr="00172986">
        <w:rPr>
          <w:rFonts w:ascii="Times New Roman" w:hAnsi="Times New Roman" w:cs="Times New Roman"/>
          <w:color w:val="000000" w:themeColor="text1"/>
          <w:sz w:val="24"/>
          <w:szCs w:val="24"/>
        </w:rPr>
        <w:t xml:space="preserve">ducational institutions and other </w:t>
      </w:r>
      <w:r w:rsidR="00975974" w:rsidRPr="00172986">
        <w:rPr>
          <w:rFonts w:ascii="Times New Roman" w:hAnsi="Times New Roman" w:cs="Times New Roman"/>
          <w:color w:val="000000" w:themeColor="text1"/>
          <w:sz w:val="24"/>
          <w:szCs w:val="24"/>
        </w:rPr>
        <w:t>N</w:t>
      </w:r>
      <w:r w:rsidRPr="00172986">
        <w:rPr>
          <w:rFonts w:ascii="Times New Roman" w:hAnsi="Times New Roman" w:cs="Times New Roman"/>
          <w:color w:val="000000" w:themeColor="text1"/>
          <w:sz w:val="24"/>
          <w:szCs w:val="24"/>
        </w:rPr>
        <w:t>ot-for-</w:t>
      </w:r>
      <w:r w:rsidR="00975974" w:rsidRPr="00172986">
        <w:rPr>
          <w:rFonts w:ascii="Times New Roman" w:hAnsi="Times New Roman" w:cs="Times New Roman"/>
          <w:color w:val="000000" w:themeColor="text1"/>
          <w:sz w:val="24"/>
          <w:szCs w:val="24"/>
        </w:rPr>
        <w:t>P</w:t>
      </w:r>
      <w:r w:rsidRPr="00172986">
        <w:rPr>
          <w:rFonts w:ascii="Times New Roman" w:hAnsi="Times New Roman" w:cs="Times New Roman"/>
          <w:color w:val="000000" w:themeColor="text1"/>
          <w:sz w:val="24"/>
          <w:szCs w:val="24"/>
        </w:rPr>
        <w:t xml:space="preserve">rofit organizations to </w:t>
      </w:r>
      <w:r w:rsidR="00975974" w:rsidRPr="00172986">
        <w:rPr>
          <w:rFonts w:ascii="Times New Roman" w:hAnsi="Times New Roman" w:cs="Times New Roman"/>
          <w:color w:val="000000" w:themeColor="text1"/>
          <w:sz w:val="24"/>
          <w:szCs w:val="24"/>
        </w:rPr>
        <w:t xml:space="preserve">Exhibit </w:t>
      </w:r>
      <w:r w:rsidR="006F5BB4" w:rsidRPr="00172986">
        <w:rPr>
          <w:rFonts w:ascii="Times New Roman" w:hAnsi="Times New Roman" w:cs="Times New Roman"/>
          <w:color w:val="000000" w:themeColor="text1"/>
          <w:sz w:val="24"/>
          <w:szCs w:val="24"/>
        </w:rPr>
        <w:t>a</w:t>
      </w:r>
      <w:r w:rsidR="00975974" w:rsidRPr="00172986">
        <w:rPr>
          <w:rFonts w:ascii="Times New Roman" w:hAnsi="Times New Roman" w:cs="Times New Roman"/>
          <w:color w:val="000000" w:themeColor="text1"/>
          <w:sz w:val="24"/>
          <w:szCs w:val="24"/>
        </w:rPr>
        <w:t>t No Cost for Booth Space</w:t>
      </w:r>
      <w:r w:rsidR="000B7792" w:rsidRPr="00172986">
        <w:rPr>
          <w:rFonts w:ascii="Times New Roman" w:hAnsi="Times New Roman" w:cs="Times New Roman"/>
          <w:color w:val="000000" w:themeColor="text1"/>
          <w:sz w:val="24"/>
          <w:szCs w:val="24"/>
        </w:rPr>
        <w:t xml:space="preserve">.  </w:t>
      </w:r>
      <w:r w:rsidR="00975974"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They will bring in attendance and exhibitors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Speaker</w:t>
      </w:r>
      <w:r w:rsidR="00975974" w:rsidRPr="00172986">
        <w:rPr>
          <w:rFonts w:ascii="Times New Roman" w:hAnsi="Times New Roman" w:cs="Times New Roman"/>
          <w:color w:val="000000" w:themeColor="text1"/>
          <w:sz w:val="24"/>
          <w:szCs w:val="24"/>
        </w:rPr>
        <w:t xml:space="preserve"> Panels </w:t>
      </w:r>
      <w:r w:rsidRPr="00172986">
        <w:rPr>
          <w:rFonts w:ascii="Times New Roman" w:hAnsi="Times New Roman" w:cs="Times New Roman"/>
          <w:color w:val="000000" w:themeColor="text1"/>
          <w:sz w:val="24"/>
          <w:szCs w:val="24"/>
        </w:rPr>
        <w:t>are very effective for technical meetings and symposium sessions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During ASNE sponsored symposia a person registered and paying at the </w:t>
      </w:r>
      <w:r w:rsidR="006F5BB4" w:rsidRPr="00172986">
        <w:rPr>
          <w:rFonts w:ascii="Times New Roman" w:hAnsi="Times New Roman" w:cs="Times New Roman"/>
          <w:color w:val="000000" w:themeColor="text1"/>
          <w:sz w:val="24"/>
          <w:szCs w:val="24"/>
        </w:rPr>
        <w:t xml:space="preserve">Non-Member Rate </w:t>
      </w:r>
      <w:r w:rsidRPr="00172986">
        <w:rPr>
          <w:rFonts w:ascii="Times New Roman" w:hAnsi="Times New Roman" w:cs="Times New Roman"/>
          <w:color w:val="000000" w:themeColor="text1"/>
          <w:sz w:val="24"/>
          <w:szCs w:val="24"/>
        </w:rPr>
        <w:t xml:space="preserve">who pays for </w:t>
      </w:r>
      <w:r w:rsidR="006F5BB4" w:rsidRPr="00172986">
        <w:rPr>
          <w:rFonts w:ascii="Times New Roman" w:hAnsi="Times New Roman" w:cs="Times New Roman"/>
          <w:color w:val="000000" w:themeColor="text1"/>
          <w:sz w:val="24"/>
          <w:szCs w:val="24"/>
        </w:rPr>
        <w:t xml:space="preserve">One Year </w:t>
      </w:r>
      <w:r w:rsidRPr="00172986">
        <w:rPr>
          <w:rFonts w:ascii="Times New Roman" w:hAnsi="Times New Roman" w:cs="Times New Roman"/>
          <w:color w:val="000000" w:themeColor="text1"/>
          <w:sz w:val="24"/>
          <w:szCs w:val="24"/>
        </w:rPr>
        <w:t xml:space="preserve">ASNE </w:t>
      </w:r>
      <w:r w:rsidR="006F5BB4" w:rsidRPr="00172986">
        <w:rPr>
          <w:rFonts w:ascii="Times New Roman" w:hAnsi="Times New Roman" w:cs="Times New Roman"/>
          <w:color w:val="000000" w:themeColor="text1"/>
          <w:sz w:val="24"/>
          <w:szCs w:val="24"/>
        </w:rPr>
        <w:t xml:space="preserve">Membership </w:t>
      </w:r>
      <w:r w:rsidRPr="00172986">
        <w:rPr>
          <w:rFonts w:ascii="Times New Roman" w:hAnsi="Times New Roman" w:cs="Times New Roman"/>
          <w:color w:val="000000" w:themeColor="text1"/>
          <w:sz w:val="24"/>
          <w:szCs w:val="24"/>
        </w:rPr>
        <w:t xml:space="preserve">while in attendance will have his membership </w:t>
      </w:r>
      <w:r w:rsidRPr="00172986">
        <w:rPr>
          <w:rFonts w:ascii="Times New Roman" w:hAnsi="Times New Roman" w:cs="Times New Roman"/>
          <w:color w:val="000000" w:themeColor="text1"/>
          <w:sz w:val="24"/>
          <w:szCs w:val="24"/>
          <w:u w:val="single"/>
        </w:rPr>
        <w:t xml:space="preserve">extended to </w:t>
      </w:r>
      <w:r w:rsidR="006F5BB4" w:rsidRPr="00172986">
        <w:rPr>
          <w:rFonts w:ascii="Times New Roman" w:hAnsi="Times New Roman" w:cs="Times New Roman"/>
          <w:color w:val="000000" w:themeColor="text1"/>
          <w:sz w:val="24"/>
          <w:szCs w:val="24"/>
          <w:u w:val="single"/>
        </w:rPr>
        <w:t>Two Years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Budget funds to help cover the cost of sending </w:t>
      </w:r>
      <w:r w:rsidR="00975974" w:rsidRPr="00172986">
        <w:rPr>
          <w:rFonts w:ascii="Times New Roman" w:hAnsi="Times New Roman" w:cs="Times New Roman"/>
          <w:color w:val="000000" w:themeColor="text1"/>
          <w:sz w:val="24"/>
          <w:szCs w:val="24"/>
        </w:rPr>
        <w:t xml:space="preserve">At Least One Representative to Annual </w:t>
      </w:r>
      <w:r w:rsidRPr="00172986">
        <w:rPr>
          <w:rFonts w:ascii="Times New Roman" w:hAnsi="Times New Roman" w:cs="Times New Roman"/>
          <w:color w:val="000000" w:themeColor="text1"/>
          <w:sz w:val="24"/>
          <w:szCs w:val="24"/>
        </w:rPr>
        <w:t>ASNE Day</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Establish a </w:t>
      </w:r>
      <w:r w:rsidR="00975974" w:rsidRPr="00172986">
        <w:rPr>
          <w:rFonts w:ascii="Times New Roman" w:hAnsi="Times New Roman" w:cs="Times New Roman"/>
          <w:color w:val="000000" w:themeColor="text1"/>
          <w:sz w:val="24"/>
          <w:szCs w:val="24"/>
        </w:rPr>
        <w:t xml:space="preserve">Monthly Dialogue </w:t>
      </w:r>
      <w:r w:rsidRPr="00172986">
        <w:rPr>
          <w:rFonts w:ascii="Times New Roman" w:hAnsi="Times New Roman" w:cs="Times New Roman"/>
          <w:color w:val="000000" w:themeColor="text1"/>
          <w:sz w:val="24"/>
          <w:szCs w:val="24"/>
        </w:rPr>
        <w:t>with your Regional Council Member for input to monthly reports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Consider a low cost Section</w:t>
      </w:r>
      <w:r w:rsidR="00975974" w:rsidRPr="00172986">
        <w:rPr>
          <w:rFonts w:ascii="Times New Roman" w:hAnsi="Times New Roman" w:cs="Times New Roman"/>
          <w:color w:val="000000" w:themeColor="text1"/>
          <w:sz w:val="24"/>
          <w:szCs w:val="24"/>
        </w:rPr>
        <w:t>-</w:t>
      </w:r>
      <w:r w:rsidRPr="00172986">
        <w:rPr>
          <w:rFonts w:ascii="Times New Roman" w:hAnsi="Times New Roman" w:cs="Times New Roman"/>
          <w:color w:val="000000" w:themeColor="text1"/>
          <w:sz w:val="24"/>
          <w:szCs w:val="24"/>
        </w:rPr>
        <w:t>operated Electronic Bulletin Board Service to communicate with members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Encourage individuals, corporations or organizations to </w:t>
      </w:r>
      <w:r w:rsidR="00975974" w:rsidRPr="00172986">
        <w:rPr>
          <w:rFonts w:ascii="Times New Roman" w:hAnsi="Times New Roman" w:cs="Times New Roman"/>
          <w:color w:val="000000" w:themeColor="text1"/>
          <w:sz w:val="24"/>
          <w:szCs w:val="24"/>
        </w:rPr>
        <w:t xml:space="preserve">Sponsor Subscriptions </w:t>
      </w:r>
      <w:r w:rsidRPr="00172986">
        <w:rPr>
          <w:rFonts w:ascii="Times New Roman" w:hAnsi="Times New Roman" w:cs="Times New Roman"/>
          <w:color w:val="000000" w:themeColor="text1"/>
          <w:sz w:val="24"/>
          <w:szCs w:val="24"/>
        </w:rPr>
        <w:t xml:space="preserve">to the </w:t>
      </w:r>
      <w:r w:rsidRPr="00172986">
        <w:rPr>
          <w:rFonts w:ascii="Times New Roman" w:hAnsi="Times New Roman" w:cs="Times New Roman"/>
          <w:i/>
          <w:color w:val="000000" w:themeColor="text1"/>
          <w:sz w:val="24"/>
          <w:szCs w:val="24"/>
        </w:rPr>
        <w:t>Naval Engineers Journal</w:t>
      </w:r>
      <w:r w:rsidRPr="00172986">
        <w:rPr>
          <w:rFonts w:ascii="Times New Roman" w:hAnsi="Times New Roman" w:cs="Times New Roman"/>
          <w:color w:val="000000" w:themeColor="text1"/>
          <w:sz w:val="24"/>
          <w:szCs w:val="24"/>
        </w:rPr>
        <w:t xml:space="preserve"> through the Adopt-a-Ship Program</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Plan an </w:t>
      </w:r>
      <w:r w:rsidR="006F5BB4" w:rsidRPr="00172986">
        <w:rPr>
          <w:rFonts w:ascii="Times New Roman" w:hAnsi="Times New Roman" w:cs="Times New Roman"/>
          <w:color w:val="000000" w:themeColor="text1"/>
          <w:sz w:val="24"/>
          <w:szCs w:val="24"/>
        </w:rPr>
        <w:t xml:space="preserve">Annual </w:t>
      </w:r>
      <w:r w:rsidRPr="00172986">
        <w:rPr>
          <w:rFonts w:ascii="Times New Roman" w:hAnsi="Times New Roman" w:cs="Times New Roman"/>
          <w:color w:val="000000" w:themeColor="text1"/>
          <w:sz w:val="24"/>
          <w:szCs w:val="24"/>
        </w:rPr>
        <w:t xml:space="preserve">Section </w:t>
      </w:r>
      <w:r w:rsidR="006F5BB4" w:rsidRPr="00172986">
        <w:rPr>
          <w:rFonts w:ascii="Times New Roman" w:hAnsi="Times New Roman" w:cs="Times New Roman"/>
          <w:color w:val="000000" w:themeColor="text1"/>
          <w:sz w:val="24"/>
          <w:szCs w:val="24"/>
        </w:rPr>
        <w:t xml:space="preserve">Sponsored Social Meeting </w:t>
      </w:r>
      <w:r w:rsidRPr="00172986">
        <w:rPr>
          <w:rFonts w:ascii="Times New Roman" w:hAnsi="Times New Roman" w:cs="Times New Roman"/>
          <w:color w:val="000000" w:themeColor="text1"/>
          <w:sz w:val="24"/>
          <w:szCs w:val="24"/>
        </w:rPr>
        <w:t>with spouses/friends</w:t>
      </w:r>
      <w:r w:rsidR="000B7792"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Sections can budget to help underwrite a portion of the cost</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Encourage speakers to </w:t>
      </w:r>
      <w:r w:rsidR="006F5BB4" w:rsidRPr="00172986">
        <w:rPr>
          <w:rFonts w:ascii="Times New Roman" w:hAnsi="Times New Roman" w:cs="Times New Roman"/>
          <w:color w:val="000000" w:themeColor="text1"/>
          <w:sz w:val="24"/>
          <w:szCs w:val="24"/>
        </w:rPr>
        <w:t xml:space="preserve">Submit Technical Papers </w:t>
      </w:r>
      <w:r w:rsidRPr="00172986">
        <w:rPr>
          <w:rFonts w:ascii="Times New Roman" w:hAnsi="Times New Roman" w:cs="Times New Roman"/>
          <w:color w:val="000000" w:themeColor="text1"/>
          <w:sz w:val="24"/>
          <w:szCs w:val="24"/>
        </w:rPr>
        <w:t>to ASNE National Office for consideration by the Journal Committee for publication in the Naval Engineers Journal</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Section Chairman utilize toll free phone number to call the ASNE Office to submit reports, ask questions or request information or assistance</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Participate at least once a year in a Regional </w:t>
      </w:r>
      <w:r w:rsidR="006F5BB4" w:rsidRPr="00172986">
        <w:rPr>
          <w:rFonts w:ascii="Times New Roman" w:hAnsi="Times New Roman" w:cs="Times New Roman"/>
          <w:color w:val="000000" w:themeColor="text1"/>
          <w:sz w:val="24"/>
          <w:szCs w:val="24"/>
        </w:rPr>
        <w:t>M</w:t>
      </w:r>
      <w:r w:rsidRPr="00172986">
        <w:rPr>
          <w:rFonts w:ascii="Times New Roman" w:hAnsi="Times New Roman" w:cs="Times New Roman"/>
          <w:color w:val="000000" w:themeColor="text1"/>
          <w:sz w:val="24"/>
          <w:szCs w:val="24"/>
        </w:rPr>
        <w:t>eeting of Section Chairmen or their representatives, the Regional Council member and National staff</w:t>
      </w:r>
      <w:r w:rsidR="000B7792" w:rsidRPr="00172986">
        <w:rPr>
          <w:rFonts w:ascii="Times New Roman" w:hAnsi="Times New Roman" w:cs="Times New Roman"/>
          <w:color w:val="000000" w:themeColor="text1"/>
          <w:sz w:val="24"/>
          <w:szCs w:val="24"/>
        </w:rPr>
        <w:t xml:space="preserve">.  </w:t>
      </w:r>
      <w:r w:rsidR="006F5BB4"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The best time to coordinate this Regional Sections meeting is in conjunction with a Regional Symposium</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Consider using </w:t>
      </w:r>
      <w:r w:rsidR="006F5BB4" w:rsidRPr="00172986">
        <w:rPr>
          <w:rFonts w:ascii="Times New Roman" w:hAnsi="Times New Roman" w:cs="Times New Roman"/>
          <w:color w:val="000000" w:themeColor="text1"/>
          <w:sz w:val="24"/>
          <w:szCs w:val="24"/>
        </w:rPr>
        <w:t>Pay Roll Deductions for paying Annual Membership Dues</w:t>
      </w:r>
      <w:r w:rsidR="000B7792" w:rsidRPr="00172986">
        <w:rPr>
          <w:rFonts w:ascii="Times New Roman" w:hAnsi="Times New Roman" w:cs="Times New Roman"/>
          <w:color w:val="000000" w:themeColor="text1"/>
          <w:sz w:val="24"/>
          <w:szCs w:val="24"/>
        </w:rPr>
        <w:t xml:space="preserve">.  </w:t>
      </w:r>
      <w:r w:rsidR="006F5BB4"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Contact the ASNE Office for guidelines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Insure all Section Officers and Committee Chairmen have copies of the current Sections Manual and are familiar with it</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Sign up all nominees for Section Officers and Committee Chairmen since they must be ASNE </w:t>
      </w:r>
      <w:r w:rsidR="006F5BB4" w:rsidRPr="00172986">
        <w:rPr>
          <w:rFonts w:ascii="Times New Roman" w:hAnsi="Times New Roman" w:cs="Times New Roman"/>
          <w:color w:val="000000" w:themeColor="text1"/>
          <w:sz w:val="24"/>
          <w:szCs w:val="24"/>
        </w:rPr>
        <w:t xml:space="preserve">Members in Good Standing </w:t>
      </w:r>
      <w:r w:rsidRPr="00172986">
        <w:rPr>
          <w:rFonts w:ascii="Times New Roman" w:hAnsi="Times New Roman" w:cs="Times New Roman"/>
          <w:color w:val="000000" w:themeColor="text1"/>
          <w:sz w:val="24"/>
          <w:szCs w:val="24"/>
        </w:rPr>
        <w:t>to serve</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Track </w:t>
      </w:r>
      <w:r w:rsidR="006F5BB4" w:rsidRPr="00172986">
        <w:rPr>
          <w:rFonts w:ascii="Times New Roman" w:hAnsi="Times New Roman" w:cs="Times New Roman"/>
          <w:color w:val="000000" w:themeColor="text1"/>
          <w:sz w:val="24"/>
          <w:szCs w:val="24"/>
        </w:rPr>
        <w:t xml:space="preserve">Action Items </w:t>
      </w:r>
      <w:r w:rsidRPr="00172986">
        <w:rPr>
          <w:rFonts w:ascii="Times New Roman" w:hAnsi="Times New Roman" w:cs="Times New Roman"/>
          <w:color w:val="000000" w:themeColor="text1"/>
          <w:sz w:val="24"/>
          <w:szCs w:val="24"/>
        </w:rPr>
        <w:t>from monthly meeting to meeting until each item is completed</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Get more people involved from different activities and companies by </w:t>
      </w:r>
      <w:r w:rsidR="006F5BB4" w:rsidRPr="00172986">
        <w:rPr>
          <w:rFonts w:ascii="Times New Roman" w:hAnsi="Times New Roman" w:cs="Times New Roman"/>
          <w:color w:val="000000" w:themeColor="text1"/>
          <w:sz w:val="24"/>
          <w:szCs w:val="24"/>
        </w:rPr>
        <w:t xml:space="preserve">having More Committees and Committee </w:t>
      </w:r>
      <w:r w:rsidRPr="00172986">
        <w:rPr>
          <w:rFonts w:ascii="Times New Roman" w:hAnsi="Times New Roman" w:cs="Times New Roman"/>
          <w:color w:val="000000" w:themeColor="text1"/>
          <w:sz w:val="24"/>
          <w:szCs w:val="24"/>
        </w:rPr>
        <w:t>Vice Chairmen</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Committee Vice Chairmen may be available to assume </w:t>
      </w:r>
      <w:r w:rsidR="006F5BB4" w:rsidRPr="00172986">
        <w:rPr>
          <w:rFonts w:ascii="Times New Roman" w:hAnsi="Times New Roman" w:cs="Times New Roman"/>
          <w:color w:val="000000" w:themeColor="text1"/>
          <w:sz w:val="24"/>
          <w:szCs w:val="24"/>
        </w:rPr>
        <w:t>More Responsibility the Following Year</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Some </w:t>
      </w:r>
      <w:r w:rsidR="006F5BB4" w:rsidRPr="00172986">
        <w:rPr>
          <w:rFonts w:ascii="Times New Roman" w:hAnsi="Times New Roman" w:cs="Times New Roman"/>
          <w:color w:val="000000" w:themeColor="text1"/>
          <w:sz w:val="24"/>
          <w:szCs w:val="24"/>
        </w:rPr>
        <w:t xml:space="preserve">Additional Committees </w:t>
      </w:r>
      <w:r w:rsidRPr="00172986">
        <w:rPr>
          <w:rFonts w:ascii="Times New Roman" w:hAnsi="Times New Roman" w:cs="Times New Roman"/>
          <w:color w:val="000000" w:themeColor="text1"/>
          <w:sz w:val="24"/>
          <w:szCs w:val="24"/>
        </w:rPr>
        <w:t>to consider are: Combat Systems, Environmental, Awards, Safety, Scholarships, History, Professional Development, Student Liaison, and Fleet Liaison</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Bring in </w:t>
      </w:r>
      <w:r w:rsidR="006F5BB4" w:rsidRPr="00172986">
        <w:rPr>
          <w:rFonts w:ascii="Times New Roman" w:hAnsi="Times New Roman" w:cs="Times New Roman"/>
          <w:color w:val="000000" w:themeColor="text1"/>
          <w:sz w:val="24"/>
          <w:szCs w:val="24"/>
        </w:rPr>
        <w:t xml:space="preserve">Other Services/ Agencies </w:t>
      </w:r>
      <w:r w:rsidRPr="00172986">
        <w:rPr>
          <w:rFonts w:ascii="Times New Roman" w:hAnsi="Times New Roman" w:cs="Times New Roman"/>
          <w:color w:val="000000" w:themeColor="text1"/>
          <w:sz w:val="24"/>
          <w:szCs w:val="24"/>
        </w:rPr>
        <w:t>such as: Army, Coast Guard, MARAD, MSC, and NOAA to participate in technical program</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Establish a Fleet Liaison Committee to sponsor quarterly </w:t>
      </w:r>
      <w:r w:rsidR="006F5BB4" w:rsidRPr="00172986">
        <w:rPr>
          <w:rFonts w:ascii="Times New Roman" w:hAnsi="Times New Roman" w:cs="Times New Roman"/>
          <w:color w:val="000000" w:themeColor="text1"/>
          <w:sz w:val="24"/>
          <w:szCs w:val="24"/>
        </w:rPr>
        <w:t xml:space="preserve">Fleet Oriented Luncheons </w:t>
      </w:r>
      <w:r w:rsidRPr="00172986">
        <w:rPr>
          <w:rFonts w:ascii="Times New Roman" w:hAnsi="Times New Roman" w:cs="Times New Roman"/>
          <w:color w:val="000000" w:themeColor="text1"/>
          <w:sz w:val="24"/>
          <w:szCs w:val="24"/>
        </w:rPr>
        <w:t>near piers, in working uniform, and at low cost</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lastRenderedPageBreak/>
        <w:t xml:space="preserve">Give </w:t>
      </w:r>
      <w:r w:rsidR="006F5BB4" w:rsidRPr="00172986">
        <w:rPr>
          <w:rFonts w:ascii="Times New Roman" w:hAnsi="Times New Roman" w:cs="Times New Roman"/>
          <w:color w:val="000000" w:themeColor="text1"/>
          <w:sz w:val="24"/>
          <w:szCs w:val="24"/>
        </w:rPr>
        <w:t xml:space="preserve">First Time </w:t>
      </w:r>
      <w:r w:rsidRPr="00172986">
        <w:rPr>
          <w:rFonts w:ascii="Times New Roman" w:hAnsi="Times New Roman" w:cs="Times New Roman"/>
          <w:color w:val="000000" w:themeColor="text1"/>
          <w:sz w:val="24"/>
          <w:szCs w:val="24"/>
        </w:rPr>
        <w:t xml:space="preserve">guests who join ASNE a </w:t>
      </w:r>
      <w:r w:rsidR="006F5BB4" w:rsidRPr="00172986">
        <w:rPr>
          <w:rFonts w:ascii="Times New Roman" w:hAnsi="Times New Roman" w:cs="Times New Roman"/>
          <w:color w:val="000000" w:themeColor="text1"/>
          <w:sz w:val="24"/>
          <w:szCs w:val="24"/>
        </w:rPr>
        <w:t>Free Dinner or Lunch</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Establish an EIT </w:t>
      </w:r>
      <w:r w:rsidR="006F5BB4" w:rsidRPr="00172986">
        <w:rPr>
          <w:rFonts w:ascii="Times New Roman" w:hAnsi="Times New Roman" w:cs="Times New Roman"/>
          <w:color w:val="000000" w:themeColor="text1"/>
          <w:sz w:val="24"/>
          <w:szCs w:val="24"/>
        </w:rPr>
        <w:t xml:space="preserve">Refresher Program </w:t>
      </w:r>
      <w:r w:rsidRPr="00172986">
        <w:rPr>
          <w:rFonts w:ascii="Times New Roman" w:hAnsi="Times New Roman" w:cs="Times New Roman"/>
          <w:color w:val="000000" w:themeColor="text1"/>
          <w:sz w:val="24"/>
          <w:szCs w:val="24"/>
        </w:rPr>
        <w:t>sponsored by Section or sponsored jointly with another organization</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Get involved with </w:t>
      </w:r>
      <w:r w:rsidR="006F5BB4" w:rsidRPr="00172986">
        <w:rPr>
          <w:rFonts w:ascii="Times New Roman" w:hAnsi="Times New Roman" w:cs="Times New Roman"/>
          <w:color w:val="000000" w:themeColor="text1"/>
          <w:sz w:val="24"/>
          <w:szCs w:val="24"/>
        </w:rPr>
        <w:t>College Level/ High School Level Service Programs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Participate in Engineers Week</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Establish a Section </w:t>
      </w:r>
      <w:r w:rsidR="006F5BB4" w:rsidRPr="00172986">
        <w:rPr>
          <w:rFonts w:ascii="Times New Roman" w:hAnsi="Times New Roman" w:cs="Times New Roman"/>
          <w:color w:val="000000" w:themeColor="text1"/>
          <w:sz w:val="24"/>
          <w:szCs w:val="24"/>
        </w:rPr>
        <w:t xml:space="preserve">Sponsored Scholarship </w:t>
      </w:r>
      <w:r w:rsidRPr="00172986">
        <w:rPr>
          <w:rFonts w:ascii="Times New Roman" w:hAnsi="Times New Roman" w:cs="Times New Roman"/>
          <w:color w:val="000000" w:themeColor="text1"/>
          <w:sz w:val="24"/>
          <w:szCs w:val="24"/>
        </w:rPr>
        <w:t>with excess revenue from symposia and recruit scholarship applicants from local colleges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Designate Vice Chairman responsibilities to prepare annual Section of the Year input</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Utilize ASNE chapter concept to bring in </w:t>
      </w:r>
      <w:r w:rsidR="006F5BB4" w:rsidRPr="00172986">
        <w:rPr>
          <w:rFonts w:ascii="Times New Roman" w:hAnsi="Times New Roman" w:cs="Times New Roman"/>
          <w:color w:val="000000" w:themeColor="text1"/>
          <w:sz w:val="24"/>
          <w:szCs w:val="24"/>
        </w:rPr>
        <w:t>Remote Areas, Different Disciplines or Students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Periodically </w:t>
      </w:r>
      <w:r w:rsidR="006F5BB4" w:rsidRPr="00172986">
        <w:rPr>
          <w:rFonts w:ascii="Times New Roman" w:hAnsi="Times New Roman" w:cs="Times New Roman"/>
          <w:color w:val="000000" w:themeColor="text1"/>
          <w:sz w:val="24"/>
          <w:szCs w:val="24"/>
        </w:rPr>
        <w:t xml:space="preserve">Co-Sponsor a Major Symposium </w:t>
      </w:r>
      <w:r w:rsidRPr="00172986">
        <w:rPr>
          <w:rFonts w:ascii="Times New Roman" w:hAnsi="Times New Roman" w:cs="Times New Roman"/>
          <w:color w:val="000000" w:themeColor="text1"/>
          <w:sz w:val="24"/>
          <w:szCs w:val="24"/>
        </w:rPr>
        <w:t>with papers and exhibits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Commence symposium planning 18-24 months in advance with a Steering Committee</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Invite liaison </w:t>
      </w:r>
      <w:r w:rsidR="006F5BB4" w:rsidRPr="00172986">
        <w:rPr>
          <w:rFonts w:ascii="Times New Roman" w:hAnsi="Times New Roman" w:cs="Times New Roman"/>
          <w:color w:val="000000" w:themeColor="text1"/>
          <w:sz w:val="24"/>
          <w:szCs w:val="24"/>
        </w:rPr>
        <w:t xml:space="preserve">Representatives from Major Government </w:t>
      </w:r>
      <w:r w:rsidRPr="00172986">
        <w:rPr>
          <w:rFonts w:ascii="Times New Roman" w:hAnsi="Times New Roman" w:cs="Times New Roman"/>
          <w:color w:val="000000" w:themeColor="text1"/>
          <w:sz w:val="24"/>
          <w:szCs w:val="24"/>
        </w:rPr>
        <w:t>activities to attend Symposium Steering Committee meetings</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Set up an Executive Committee of COs, Company Presidents/</w:t>
      </w:r>
      <w:r w:rsidR="006F5BB4" w:rsidRPr="00172986">
        <w:rPr>
          <w:rFonts w:ascii="Times New Roman" w:hAnsi="Times New Roman" w:cs="Times New Roman"/>
          <w:color w:val="000000" w:themeColor="text1"/>
          <w:sz w:val="24"/>
          <w:szCs w:val="24"/>
        </w:rPr>
        <w:t xml:space="preserve"> </w:t>
      </w:r>
      <w:r w:rsidRPr="00172986">
        <w:rPr>
          <w:rFonts w:ascii="Times New Roman" w:hAnsi="Times New Roman" w:cs="Times New Roman"/>
          <w:color w:val="000000" w:themeColor="text1"/>
          <w:sz w:val="24"/>
          <w:szCs w:val="24"/>
        </w:rPr>
        <w:t>CEOs and other key personnel to help bring in papers, exhibitors and attendance at symposium</w:t>
      </w:r>
      <w:r w:rsidR="000B7792" w:rsidRPr="00172986">
        <w:rPr>
          <w:rFonts w:ascii="Times New Roman" w:hAnsi="Times New Roman" w:cs="Times New Roman"/>
          <w:color w:val="000000" w:themeColor="text1"/>
          <w:sz w:val="24"/>
          <w:szCs w:val="24"/>
        </w:rPr>
        <w:t xml:space="preserve">.  </w:t>
      </w:r>
    </w:p>
    <w:p w:rsidR="00730434" w:rsidRPr="00172986" w:rsidRDefault="00730434" w:rsidP="008630FE">
      <w:pPr>
        <w:pStyle w:val="PlainText"/>
        <w:numPr>
          <w:ilvl w:val="0"/>
          <w:numId w:val="83"/>
        </w:numPr>
        <w:spacing w:before="120"/>
        <w:ind w:left="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Establish an </w:t>
      </w:r>
      <w:r w:rsidR="006F5BB4" w:rsidRPr="00172986">
        <w:rPr>
          <w:rFonts w:ascii="Times New Roman" w:hAnsi="Times New Roman" w:cs="Times New Roman"/>
          <w:color w:val="000000" w:themeColor="text1"/>
          <w:sz w:val="24"/>
          <w:szCs w:val="24"/>
        </w:rPr>
        <w:t xml:space="preserve">Email Network and Web Site </w:t>
      </w:r>
      <w:r w:rsidRPr="00172986">
        <w:rPr>
          <w:rFonts w:ascii="Times New Roman" w:hAnsi="Times New Roman" w:cs="Times New Roman"/>
          <w:color w:val="000000" w:themeColor="text1"/>
          <w:sz w:val="24"/>
          <w:szCs w:val="24"/>
        </w:rPr>
        <w:t>to get word out on upcoming Section and ASNE events and encourage members to get the word out through their networks</w:t>
      </w:r>
      <w:r w:rsidR="000B7792"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br w:type="page"/>
      </w:r>
    </w:p>
    <w:p w:rsidR="00730434" w:rsidRPr="0064799B" w:rsidRDefault="00730434" w:rsidP="00A06A8D">
      <w:pPr>
        <w:pStyle w:val="ASNE-chap"/>
        <w:numPr>
          <w:ilvl w:val="0"/>
          <w:numId w:val="0"/>
        </w:numPr>
        <w:ind w:left="-90"/>
      </w:pPr>
      <w:bookmarkStart w:id="9" w:name="_Toc497985186"/>
      <w:r w:rsidRPr="0064799B">
        <w:lastRenderedPageBreak/>
        <w:t>APPENDIX N - SUGGESTED PROGRAMS AND ACTIVITIES FOR SECTIONS</w:t>
      </w:r>
      <w:bookmarkEnd w:id="9"/>
    </w:p>
    <w:p w:rsidR="00730434" w:rsidRPr="000653EF" w:rsidRDefault="00730434" w:rsidP="00730434">
      <w:pPr>
        <w:pStyle w:val="PlainText"/>
        <w:rPr>
          <w:rFonts w:ascii="Times New Roman" w:hAnsi="Times New Roman" w:cs="Times New Roman"/>
          <w:sz w:val="24"/>
          <w:szCs w:val="24"/>
        </w:rPr>
      </w:pP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Encourage student participation by sponsorship of a </w:t>
      </w:r>
      <w:r w:rsidR="00645030" w:rsidRPr="000653EF">
        <w:rPr>
          <w:rFonts w:ascii="Times New Roman" w:hAnsi="Times New Roman" w:cs="Times New Roman"/>
          <w:sz w:val="24"/>
          <w:szCs w:val="24"/>
        </w:rPr>
        <w:t>Student Technical Papers Program</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Authors of </w:t>
      </w:r>
      <w:r w:rsidR="00645030" w:rsidRPr="000653EF">
        <w:rPr>
          <w:rFonts w:ascii="Times New Roman" w:hAnsi="Times New Roman" w:cs="Times New Roman"/>
          <w:sz w:val="24"/>
          <w:szCs w:val="24"/>
        </w:rPr>
        <w:t xml:space="preserve">Qualifying Papers </w:t>
      </w:r>
      <w:r w:rsidRPr="000653EF">
        <w:rPr>
          <w:rFonts w:ascii="Times New Roman" w:hAnsi="Times New Roman" w:cs="Times New Roman"/>
          <w:sz w:val="24"/>
          <w:szCs w:val="24"/>
        </w:rPr>
        <w:t xml:space="preserve">(preferably in Naval Engineers Journal format) </w:t>
      </w:r>
      <w:r w:rsidR="00645030">
        <w:rPr>
          <w:rFonts w:ascii="Times New Roman" w:hAnsi="Times New Roman" w:cs="Times New Roman"/>
          <w:sz w:val="24"/>
          <w:szCs w:val="24"/>
        </w:rPr>
        <w:t>r</w:t>
      </w:r>
      <w:r w:rsidR="00645030" w:rsidRPr="000653EF">
        <w:rPr>
          <w:rFonts w:ascii="Times New Roman" w:hAnsi="Times New Roman" w:cs="Times New Roman"/>
          <w:sz w:val="24"/>
          <w:szCs w:val="24"/>
        </w:rPr>
        <w:t>eceive Nominal Stipend</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Sponsor an ASNE Scholarship</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Stimulate </w:t>
      </w:r>
      <w:r w:rsidR="00645030" w:rsidRPr="000653EF">
        <w:rPr>
          <w:rFonts w:ascii="Times New Roman" w:hAnsi="Times New Roman" w:cs="Times New Roman"/>
          <w:sz w:val="24"/>
          <w:szCs w:val="24"/>
        </w:rPr>
        <w:t xml:space="preserve">Young Engineers </w:t>
      </w:r>
      <w:r w:rsidRPr="000653EF">
        <w:rPr>
          <w:rFonts w:ascii="Times New Roman" w:hAnsi="Times New Roman" w:cs="Times New Roman"/>
          <w:sz w:val="24"/>
          <w:szCs w:val="24"/>
        </w:rPr>
        <w:t>with technical papers program, providing recognition for qualifying papers in Naval Engineers Journal format</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Subsidize </w:t>
      </w:r>
      <w:r w:rsidR="00645030" w:rsidRPr="000653EF">
        <w:rPr>
          <w:rFonts w:ascii="Times New Roman" w:hAnsi="Times New Roman" w:cs="Times New Roman"/>
          <w:sz w:val="24"/>
          <w:szCs w:val="24"/>
        </w:rPr>
        <w:t xml:space="preserve">Students' Cost </w:t>
      </w:r>
      <w:r w:rsidRPr="000653EF">
        <w:rPr>
          <w:rFonts w:ascii="Times New Roman" w:hAnsi="Times New Roman" w:cs="Times New Roman"/>
          <w:sz w:val="24"/>
          <w:szCs w:val="24"/>
        </w:rPr>
        <w:t>of attending Section meetings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Arrange </w:t>
      </w:r>
      <w:r w:rsidR="00645030" w:rsidRPr="000653EF">
        <w:rPr>
          <w:rFonts w:ascii="Times New Roman" w:hAnsi="Times New Roman" w:cs="Times New Roman"/>
          <w:sz w:val="24"/>
          <w:szCs w:val="24"/>
        </w:rPr>
        <w:t xml:space="preserve">Tours </w:t>
      </w:r>
      <w:r w:rsidRPr="000653EF">
        <w:rPr>
          <w:rFonts w:ascii="Times New Roman" w:hAnsi="Times New Roman" w:cs="Times New Roman"/>
          <w:sz w:val="24"/>
          <w:szCs w:val="24"/>
        </w:rPr>
        <w:t>of interesting engineering facilities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Sponsor visits by Section officers to other ASNE Section meetings or symposia</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Sponsor or participate in a </w:t>
      </w:r>
      <w:r w:rsidR="00645030" w:rsidRPr="000653EF">
        <w:rPr>
          <w:rFonts w:ascii="Times New Roman" w:hAnsi="Times New Roman" w:cs="Times New Roman"/>
          <w:sz w:val="24"/>
          <w:szCs w:val="24"/>
        </w:rPr>
        <w:t>Science Fair</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Conduct workshop for E.I.T</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and P.E</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candidates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Conduct </w:t>
      </w:r>
      <w:r w:rsidR="00645030">
        <w:rPr>
          <w:rFonts w:ascii="Times New Roman" w:hAnsi="Times New Roman" w:cs="Times New Roman"/>
          <w:sz w:val="24"/>
          <w:szCs w:val="24"/>
        </w:rPr>
        <w:t>Workshops, Short Courses o</w:t>
      </w:r>
      <w:r w:rsidR="00645030" w:rsidRPr="000653EF">
        <w:rPr>
          <w:rFonts w:ascii="Times New Roman" w:hAnsi="Times New Roman" w:cs="Times New Roman"/>
          <w:sz w:val="24"/>
          <w:szCs w:val="24"/>
        </w:rPr>
        <w:t xml:space="preserve">r Professional Development </w:t>
      </w:r>
      <w:r w:rsidRPr="000653EF">
        <w:rPr>
          <w:rFonts w:ascii="Times New Roman" w:hAnsi="Times New Roman" w:cs="Times New Roman"/>
          <w:sz w:val="24"/>
          <w:szCs w:val="24"/>
        </w:rPr>
        <w:t>programs on technical or other professional topics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Publish a Section History</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Publish a Section Membership Directory</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Compile a </w:t>
      </w:r>
      <w:r w:rsidR="00645030" w:rsidRPr="000653EF">
        <w:rPr>
          <w:rFonts w:ascii="Times New Roman" w:hAnsi="Times New Roman" w:cs="Times New Roman"/>
          <w:sz w:val="24"/>
          <w:szCs w:val="24"/>
        </w:rPr>
        <w:t xml:space="preserve">Video Cassette Library </w:t>
      </w:r>
      <w:r w:rsidRPr="000653EF">
        <w:rPr>
          <w:rFonts w:ascii="Times New Roman" w:hAnsi="Times New Roman" w:cs="Times New Roman"/>
          <w:sz w:val="24"/>
          <w:szCs w:val="24"/>
        </w:rPr>
        <w:t>on naval and technical subjects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Underwrite </w:t>
      </w:r>
      <w:r w:rsidR="00645030" w:rsidRPr="000653EF">
        <w:rPr>
          <w:rFonts w:ascii="Times New Roman" w:hAnsi="Times New Roman" w:cs="Times New Roman"/>
          <w:sz w:val="24"/>
          <w:szCs w:val="24"/>
        </w:rPr>
        <w:t xml:space="preserve">Travel Expenses </w:t>
      </w:r>
      <w:r w:rsidRPr="000653EF">
        <w:rPr>
          <w:rFonts w:ascii="Times New Roman" w:hAnsi="Times New Roman" w:cs="Times New Roman"/>
          <w:sz w:val="24"/>
          <w:szCs w:val="24"/>
        </w:rPr>
        <w:t>to Washington DC for ASNE Day for Section Chairmen (incoming and/or outgoing) or officially designated representative</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Participate in the Adopt-A-Ship Program</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Sponsor </w:t>
      </w:r>
      <w:r w:rsidR="00645030" w:rsidRPr="000653EF">
        <w:rPr>
          <w:rFonts w:ascii="Times New Roman" w:hAnsi="Times New Roman" w:cs="Times New Roman"/>
          <w:sz w:val="24"/>
          <w:szCs w:val="24"/>
        </w:rPr>
        <w:t>Contests</w:t>
      </w:r>
      <w:r w:rsidRPr="000653EF">
        <w:rPr>
          <w:rFonts w:ascii="Times New Roman" w:hAnsi="Times New Roman" w:cs="Times New Roman"/>
          <w:sz w:val="24"/>
          <w:szCs w:val="24"/>
        </w:rPr>
        <w:t xml:space="preserve"> such as papers, model building, science projects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Recognize </w:t>
      </w:r>
      <w:r w:rsidR="00645030" w:rsidRPr="000653EF">
        <w:rPr>
          <w:rFonts w:ascii="Times New Roman" w:hAnsi="Times New Roman" w:cs="Times New Roman"/>
          <w:sz w:val="24"/>
          <w:szCs w:val="24"/>
        </w:rPr>
        <w:t xml:space="preserve">Award Winners </w:t>
      </w:r>
      <w:r w:rsidR="00645030">
        <w:rPr>
          <w:rFonts w:ascii="Times New Roman" w:hAnsi="Times New Roman" w:cs="Times New Roman"/>
          <w:sz w:val="24"/>
          <w:szCs w:val="24"/>
        </w:rPr>
        <w:t>a</w:t>
      </w:r>
      <w:r w:rsidR="00645030" w:rsidRPr="000653EF">
        <w:rPr>
          <w:rFonts w:ascii="Times New Roman" w:hAnsi="Times New Roman" w:cs="Times New Roman"/>
          <w:sz w:val="24"/>
          <w:szCs w:val="24"/>
        </w:rPr>
        <w:t>nd Sustaining Members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Conduct </w:t>
      </w:r>
      <w:r w:rsidR="00645030" w:rsidRPr="000653EF">
        <w:rPr>
          <w:rFonts w:ascii="Times New Roman" w:hAnsi="Times New Roman" w:cs="Times New Roman"/>
          <w:sz w:val="24"/>
          <w:szCs w:val="24"/>
        </w:rPr>
        <w:t xml:space="preserve">Membership Drive </w:t>
      </w:r>
      <w:r w:rsidRPr="000653EF">
        <w:rPr>
          <w:rFonts w:ascii="Times New Roman" w:hAnsi="Times New Roman" w:cs="Times New Roman"/>
          <w:sz w:val="24"/>
          <w:szCs w:val="24"/>
        </w:rPr>
        <w:t>with prizes or incentives</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Establish a </w:t>
      </w:r>
      <w:r w:rsidR="00645030" w:rsidRPr="000653EF">
        <w:rPr>
          <w:rFonts w:ascii="Times New Roman" w:hAnsi="Times New Roman" w:cs="Times New Roman"/>
          <w:sz w:val="24"/>
          <w:szCs w:val="24"/>
        </w:rPr>
        <w:t xml:space="preserve">Mentoring Program </w:t>
      </w:r>
      <w:r w:rsidRPr="000653EF">
        <w:rPr>
          <w:rFonts w:ascii="Times New Roman" w:hAnsi="Times New Roman" w:cs="Times New Roman"/>
          <w:sz w:val="24"/>
          <w:szCs w:val="24"/>
        </w:rPr>
        <w:t>at pre-college level (grade school or high school)</w:t>
      </w:r>
      <w:r w:rsidR="000B7792">
        <w:rPr>
          <w:rFonts w:ascii="Times New Roman" w:hAnsi="Times New Roman" w:cs="Times New Roman"/>
          <w:sz w:val="24"/>
          <w:szCs w:val="24"/>
        </w:rPr>
        <w:t xml:space="preserve">.  </w:t>
      </w:r>
    </w:p>
    <w:p w:rsidR="00730434" w:rsidRPr="000653EF" w:rsidRDefault="00730434" w:rsidP="008630FE">
      <w:pPr>
        <w:pStyle w:val="PlainText"/>
        <w:numPr>
          <w:ilvl w:val="0"/>
          <w:numId w:val="85"/>
        </w:numPr>
        <w:spacing w:before="120"/>
        <w:ind w:left="360"/>
        <w:rPr>
          <w:rFonts w:ascii="Times New Roman" w:hAnsi="Times New Roman" w:cs="Times New Roman"/>
          <w:sz w:val="24"/>
          <w:szCs w:val="24"/>
        </w:rPr>
      </w:pPr>
      <w:r w:rsidRPr="000653EF">
        <w:rPr>
          <w:rFonts w:ascii="Times New Roman" w:hAnsi="Times New Roman" w:cs="Times New Roman"/>
          <w:sz w:val="24"/>
          <w:szCs w:val="24"/>
        </w:rPr>
        <w:t xml:space="preserve">Hold </w:t>
      </w:r>
      <w:r w:rsidR="00645030" w:rsidRPr="000653EF">
        <w:rPr>
          <w:rFonts w:ascii="Times New Roman" w:hAnsi="Times New Roman" w:cs="Times New Roman"/>
          <w:sz w:val="24"/>
          <w:szCs w:val="24"/>
        </w:rPr>
        <w:t xml:space="preserve">Joint Meeting </w:t>
      </w:r>
      <w:r w:rsidRPr="000653EF">
        <w:rPr>
          <w:rFonts w:ascii="Times New Roman" w:hAnsi="Times New Roman" w:cs="Times New Roman"/>
          <w:sz w:val="24"/>
          <w:szCs w:val="24"/>
        </w:rPr>
        <w:t>with another professional society</w:t>
      </w:r>
      <w:r w:rsidR="000B7792">
        <w:rPr>
          <w:rFonts w:ascii="Times New Roman" w:hAnsi="Times New Roman" w:cs="Times New Roman"/>
          <w:sz w:val="24"/>
          <w:szCs w:val="24"/>
        </w:rPr>
        <w:t xml:space="preserve">.  </w:t>
      </w:r>
    </w:p>
    <w:p w:rsidR="00730434" w:rsidRPr="000653EF" w:rsidRDefault="00730434" w:rsidP="00730434">
      <w:pPr>
        <w:pStyle w:val="PlainText"/>
        <w:rPr>
          <w:rFonts w:ascii="Times New Roman" w:hAnsi="Times New Roman" w:cs="Times New Roman"/>
          <w:sz w:val="24"/>
          <w:szCs w:val="24"/>
        </w:rPr>
      </w:pPr>
      <w:r w:rsidRPr="000653EF">
        <w:rPr>
          <w:rFonts w:ascii="Times New Roman" w:hAnsi="Times New Roman" w:cs="Times New Roman"/>
          <w:sz w:val="24"/>
          <w:szCs w:val="24"/>
        </w:rPr>
        <w:br w:type="page"/>
      </w:r>
    </w:p>
    <w:p w:rsidR="00730434" w:rsidRPr="0064799B" w:rsidRDefault="00730434" w:rsidP="003E1D18">
      <w:pPr>
        <w:pStyle w:val="ASNE-chap"/>
        <w:numPr>
          <w:ilvl w:val="0"/>
          <w:numId w:val="0"/>
        </w:numPr>
      </w:pPr>
      <w:bookmarkStart w:id="10" w:name="_Toc497985187"/>
      <w:r w:rsidRPr="0064799B">
        <w:lastRenderedPageBreak/>
        <w:t>APPENDIX O - ASNE GOALS AND OBJECTIVES</w:t>
      </w:r>
      <w:bookmarkEnd w:id="10"/>
    </w:p>
    <w:p w:rsidR="0064799B" w:rsidRPr="00172986" w:rsidRDefault="0064799B"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u w:val="single"/>
        </w:rPr>
        <w:t>I GOAL</w:t>
      </w:r>
      <w:r w:rsidRPr="00172986">
        <w:rPr>
          <w:rFonts w:ascii="Times New Roman" w:hAnsi="Times New Roman" w:cs="Times New Roman"/>
          <w:color w:val="000000" w:themeColor="text1"/>
          <w:sz w:val="24"/>
          <w:szCs w:val="24"/>
        </w:rPr>
        <w:t>: The American Society of Naval Engineers should embrace the totality of "Naval Engineering," addressing the full spectrum of disciplines associated therewith</w:t>
      </w:r>
      <w:r w:rsidR="000B7792" w:rsidRPr="00172986">
        <w:rPr>
          <w:rFonts w:ascii="Times New Roman" w:hAnsi="Times New Roman" w:cs="Times New Roman"/>
          <w:color w:val="000000" w:themeColor="text1"/>
          <w:sz w:val="24"/>
          <w:szCs w:val="24"/>
        </w:rPr>
        <w:t xml:space="preserve">.  </w:t>
      </w:r>
    </w:p>
    <w:p w:rsidR="00730434" w:rsidRPr="00172986" w:rsidRDefault="00730434" w:rsidP="00957F0D">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I.1 Objective: By means of ASNE Day, symposia, Naval Engineers Journal articles, local Section programs and other means embrace disciplines heretofore not fully exploited, such as space, artificial intelligence, aviation, automation, battle force system engineering and environmental engineering, so as to broaden the sphere of knowledge, involvement and activity</w:t>
      </w:r>
      <w:r w:rsidR="000B7792" w:rsidRPr="00172986">
        <w:rPr>
          <w:rFonts w:ascii="Times New Roman" w:hAnsi="Times New Roman" w:cs="Times New Roman"/>
          <w:color w:val="000000" w:themeColor="text1"/>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172986">
        <w:rPr>
          <w:rFonts w:ascii="Times New Roman" w:hAnsi="Times New Roman" w:cs="Times New Roman"/>
          <w:color w:val="000000" w:themeColor="text1"/>
          <w:sz w:val="24"/>
          <w:szCs w:val="24"/>
        </w:rPr>
        <w:t xml:space="preserve">I.2 Objective: Examine for periodic offering areas and topics </w:t>
      </w:r>
      <w:r w:rsidRPr="000653EF">
        <w:rPr>
          <w:rFonts w:ascii="Times New Roman" w:hAnsi="Times New Roman" w:cs="Times New Roman"/>
          <w:sz w:val="24"/>
          <w:szCs w:val="24"/>
        </w:rPr>
        <w:t>needing stimulation or re</w:t>
      </w:r>
      <w:r w:rsidR="00645030">
        <w:rPr>
          <w:rFonts w:ascii="Times New Roman" w:hAnsi="Times New Roman" w:cs="Times New Roman"/>
          <w:sz w:val="24"/>
          <w:szCs w:val="24"/>
        </w:rPr>
        <w:t>-</w:t>
      </w:r>
      <w:r w:rsidRPr="000653EF">
        <w:rPr>
          <w:rFonts w:ascii="Times New Roman" w:hAnsi="Times New Roman" w:cs="Times New Roman"/>
          <w:sz w:val="24"/>
          <w:szCs w:val="24"/>
        </w:rPr>
        <w:t>stimulation for symposia or other forums (such as symposia covering environmental engineering, small ships, patrol boats, research &amp; technology, and amphibious warfare)</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I.3 Objective: Expand the symposia/meeting co</w:t>
      </w:r>
      <w:r w:rsidR="00645030">
        <w:rPr>
          <w:rFonts w:ascii="Times New Roman" w:hAnsi="Times New Roman" w:cs="Times New Roman"/>
          <w:sz w:val="24"/>
          <w:szCs w:val="24"/>
        </w:rPr>
        <w:t>-</w:t>
      </w:r>
      <w:r w:rsidRPr="000653EF">
        <w:rPr>
          <w:rFonts w:ascii="Times New Roman" w:hAnsi="Times New Roman" w:cs="Times New Roman"/>
          <w:sz w:val="24"/>
          <w:szCs w:val="24"/>
        </w:rPr>
        <w:t>sponsorship arena to such parties as the Naval Postgraduate School, Naval War College, Defense Systems Management College, OPNAV Staff and Industrial College of the Armed Forces as well as other professional societies</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I.4 Objective: Reinforce the ASNE's role as an integration advocate, i.e., act as a catalyst for total ship engineering, warfare system architecture and engineering, total force engineering</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I.5 Objective: Encourage mechanisms to improve the interaction between the naval engineering profession and the operational maritime forces</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I.6 Objective: In the interest of a full spectrum membership base, pursue a vigorous and continuing membership recruiting and retention campaign in concert with other objectives within this goal</w:t>
      </w:r>
      <w:r w:rsidR="000B7792">
        <w:rPr>
          <w:rFonts w:ascii="Times New Roman" w:hAnsi="Times New Roman" w:cs="Times New Roman"/>
          <w:sz w:val="24"/>
          <w:szCs w:val="24"/>
        </w:rPr>
        <w:t xml:space="preserve">.  </w:t>
      </w:r>
    </w:p>
    <w:p w:rsidR="00730434" w:rsidRPr="00172986" w:rsidRDefault="00730434" w:rsidP="00957F0D">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I.7 Objective: Strive for balance in membership and programs among the naval engineering communities (military, civil service, private, et al.) </w:t>
      </w:r>
    </w:p>
    <w:p w:rsidR="00730434" w:rsidRPr="00172986" w:rsidRDefault="00730434"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u w:val="single"/>
        </w:rPr>
        <w:t>II GOAL</w:t>
      </w:r>
      <w:r w:rsidRPr="00172986">
        <w:rPr>
          <w:rFonts w:ascii="Times New Roman" w:hAnsi="Times New Roman" w:cs="Times New Roman"/>
          <w:color w:val="000000" w:themeColor="text1"/>
          <w:sz w:val="24"/>
          <w:szCs w:val="24"/>
        </w:rPr>
        <w:t xml:space="preserve">: The ASNE should continue to improve the technical products and benefits to the membership to keep the membership informed, and they should be of high </w:t>
      </w:r>
      <w:proofErr w:type="spellStart"/>
      <w:r w:rsidRPr="00172986">
        <w:rPr>
          <w:rFonts w:ascii="Times New Roman" w:hAnsi="Times New Roman" w:cs="Times New Roman"/>
          <w:color w:val="000000" w:themeColor="text1"/>
          <w:sz w:val="24"/>
          <w:szCs w:val="24"/>
        </w:rPr>
        <w:t>calibre</w:t>
      </w:r>
      <w:proofErr w:type="spellEnd"/>
      <w:r w:rsidRPr="00172986">
        <w:rPr>
          <w:rFonts w:ascii="Times New Roman" w:hAnsi="Times New Roman" w:cs="Times New Roman"/>
          <w:color w:val="000000" w:themeColor="text1"/>
          <w:sz w:val="24"/>
          <w:szCs w:val="24"/>
        </w:rPr>
        <w:t xml:space="preserve"> to attract the best to the profession</w:t>
      </w:r>
      <w:r w:rsidR="000B7792" w:rsidRPr="00172986">
        <w:rPr>
          <w:rFonts w:ascii="Times New Roman" w:hAnsi="Times New Roman" w:cs="Times New Roman"/>
          <w:color w:val="000000" w:themeColor="text1"/>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172986">
        <w:rPr>
          <w:rFonts w:ascii="Times New Roman" w:hAnsi="Times New Roman" w:cs="Times New Roman"/>
          <w:color w:val="000000" w:themeColor="text1"/>
          <w:sz w:val="24"/>
          <w:szCs w:val="24"/>
        </w:rPr>
        <w:t xml:space="preserve">II.1 Objective: Increase the number of Naval Engineers Journal paper inputs, exclusive of the ASNE Day papers, by approximately </w:t>
      </w:r>
      <w:r w:rsidRPr="000653EF">
        <w:rPr>
          <w:rFonts w:ascii="Times New Roman" w:hAnsi="Times New Roman" w:cs="Times New Roman"/>
          <w:sz w:val="24"/>
          <w:szCs w:val="24"/>
        </w:rPr>
        <w:t>10 percent per year to increase the availability for publication</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II.2 Objective: Research and explore the market for ways, means and conditions to provide a professional training/education service to the membership</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II.3 Objective: Establish additional "discipline committees" (e.g., combat systems, logistics) when the membership indicates sufficient need, interest and support to do so, both for their contribution to the Society and profession and to obtain broader membership involvement</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II.4 Objective: Explore the sponsorship of a design project competition with pre-selected topics complementary with other design competitions (such as SNAME, Perry Foundation)</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II.5 Objective: Explore ways and means to provide position and job opening information to the membership</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lastRenderedPageBreak/>
        <w:t>II.6 Objective: Continue a vigorous Society awards program in recognition of significant naval engineering contributions</w:t>
      </w:r>
      <w:r w:rsidR="000B7792">
        <w:rPr>
          <w:rFonts w:ascii="Times New Roman" w:hAnsi="Times New Roman" w:cs="Times New Roman"/>
          <w:sz w:val="24"/>
          <w:szCs w:val="24"/>
        </w:rPr>
        <w:t xml:space="preserve">.  </w:t>
      </w:r>
    </w:p>
    <w:p w:rsidR="00730434" w:rsidRPr="00172986" w:rsidRDefault="00730434" w:rsidP="00957F0D">
      <w:pPr>
        <w:pStyle w:val="PlainText"/>
        <w:spacing w:before="120"/>
        <w:ind w:left="720" w:hanging="360"/>
        <w:rPr>
          <w:rFonts w:ascii="Times New Roman" w:hAnsi="Times New Roman" w:cs="Times New Roman"/>
          <w:color w:val="000000" w:themeColor="text1"/>
          <w:sz w:val="24"/>
          <w:szCs w:val="24"/>
        </w:rPr>
      </w:pPr>
      <w:r w:rsidRPr="000653EF">
        <w:rPr>
          <w:rFonts w:ascii="Times New Roman" w:hAnsi="Times New Roman" w:cs="Times New Roman"/>
          <w:sz w:val="24"/>
          <w:szCs w:val="24"/>
        </w:rPr>
        <w:t xml:space="preserve">II.7 Objective: </w:t>
      </w:r>
      <w:r w:rsidRPr="00172986">
        <w:rPr>
          <w:rFonts w:ascii="Times New Roman" w:hAnsi="Times New Roman" w:cs="Times New Roman"/>
          <w:color w:val="000000" w:themeColor="text1"/>
          <w:sz w:val="24"/>
          <w:szCs w:val="24"/>
        </w:rPr>
        <w:t>Establish an on-going process to maintain a continuing history of the naval engineering profession</w:t>
      </w:r>
      <w:r w:rsidR="000B7792" w:rsidRPr="00172986">
        <w:rPr>
          <w:rFonts w:ascii="Times New Roman" w:hAnsi="Times New Roman" w:cs="Times New Roman"/>
          <w:color w:val="000000" w:themeColor="text1"/>
          <w:sz w:val="24"/>
          <w:szCs w:val="24"/>
        </w:rPr>
        <w:t xml:space="preserve">.  </w:t>
      </w:r>
    </w:p>
    <w:p w:rsidR="00730434" w:rsidRPr="00172986" w:rsidRDefault="00730434" w:rsidP="0064799B">
      <w:pPr>
        <w:pStyle w:val="PlainText"/>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II.8 Objective: Disseminate information on significant foreign naval engineering developments to the community through established meetings and publications</w:t>
      </w:r>
      <w:r w:rsidR="000B7792" w:rsidRPr="00172986">
        <w:rPr>
          <w:rFonts w:ascii="Times New Roman" w:hAnsi="Times New Roman" w:cs="Times New Roman"/>
          <w:color w:val="000000" w:themeColor="text1"/>
          <w:sz w:val="24"/>
          <w:szCs w:val="24"/>
        </w:rPr>
        <w:t xml:space="preserve">.  </w:t>
      </w:r>
    </w:p>
    <w:p w:rsidR="00730434" w:rsidRPr="00172986" w:rsidRDefault="00730434" w:rsidP="00730434">
      <w:pPr>
        <w:pStyle w:val="PlainText"/>
        <w:rPr>
          <w:rFonts w:ascii="Times New Roman" w:hAnsi="Times New Roman" w:cs="Times New Roman"/>
          <w:color w:val="000000" w:themeColor="text1"/>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III GOAL: Enhance the role of the Sections as the heart of the Society</w:t>
      </w:r>
      <w:r w:rsidR="000B7792" w:rsidRPr="00172986">
        <w:rPr>
          <w:rFonts w:ascii="Times New Roman" w:hAnsi="Times New Roman" w:cs="Times New Roman"/>
          <w:color w:val="000000" w:themeColor="text1"/>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III.1 Objective: Improve two-way communication between ASNE Offices and the Sections and encourage inter-Section communication</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III.2 Objective: Pursue the development of Journal papers from local meeting presentations</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III.3 Objective: Develop forum for "special technical Interests" which are important in a Section's particular geographic areas</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III.4 Objective: Develop programs to attract and retain participation by fleet engineers</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III.5 Objective: Revise the Sections Manual to reflect current policy</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 xml:space="preserve">III.6 Objective: Revise the Section of the Year Award criteria to eliminate the current "large Section bias."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III.7 Objective: Develop "Mentor Programs" for attracting and retaining young engineers as members</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 xml:space="preserve">III.8 Objective: Encourage Sections to sponsor a local symposium at </w:t>
      </w:r>
      <w:proofErr w:type="spellStart"/>
      <w:r w:rsidRPr="000653EF">
        <w:rPr>
          <w:rFonts w:ascii="Times New Roman" w:hAnsi="Times New Roman" w:cs="Times New Roman"/>
          <w:sz w:val="24"/>
          <w:szCs w:val="24"/>
        </w:rPr>
        <w:t>lease</w:t>
      </w:r>
      <w:proofErr w:type="spellEnd"/>
      <w:r w:rsidRPr="000653EF">
        <w:rPr>
          <w:rFonts w:ascii="Times New Roman" w:hAnsi="Times New Roman" w:cs="Times New Roman"/>
          <w:sz w:val="24"/>
          <w:szCs w:val="24"/>
        </w:rPr>
        <w:t xml:space="preserve"> once every five years</w:t>
      </w:r>
      <w:r w:rsidR="000B7792">
        <w:rPr>
          <w:rFonts w:ascii="Times New Roman" w:hAnsi="Times New Roman" w:cs="Times New Roman"/>
          <w:sz w:val="24"/>
          <w:szCs w:val="24"/>
        </w:rPr>
        <w:t xml:space="preserve">.  </w:t>
      </w:r>
    </w:p>
    <w:p w:rsidR="00730434" w:rsidRPr="000653EF" w:rsidRDefault="00730434" w:rsidP="00957F0D">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III.9 Objective: Schedule a mid-year Section Chairman's Business Meeting</w:t>
      </w:r>
      <w:r w:rsidR="000B7792">
        <w:rPr>
          <w:rFonts w:ascii="Times New Roman" w:hAnsi="Times New Roman" w:cs="Times New Roman"/>
          <w:sz w:val="24"/>
          <w:szCs w:val="24"/>
        </w:rPr>
        <w:t xml:space="preserve">.  </w:t>
      </w:r>
    </w:p>
    <w:p w:rsidR="0064799B" w:rsidRDefault="0064799B" w:rsidP="00730434">
      <w:pPr>
        <w:pStyle w:val="PlainText"/>
        <w:rPr>
          <w:rFonts w:ascii="Times New Roman" w:hAnsi="Times New Roman" w:cs="Times New Roman"/>
          <w:sz w:val="24"/>
          <w:szCs w:val="24"/>
        </w:rPr>
      </w:pPr>
    </w:p>
    <w:p w:rsidR="00730434" w:rsidRPr="00172986" w:rsidRDefault="00730434" w:rsidP="00730434">
      <w:pPr>
        <w:pStyle w:val="PlainText"/>
        <w:rPr>
          <w:rFonts w:ascii="Times New Roman" w:hAnsi="Times New Roman" w:cs="Times New Roman"/>
          <w:color w:val="000000" w:themeColor="text1"/>
          <w:sz w:val="24"/>
          <w:szCs w:val="24"/>
        </w:rPr>
      </w:pPr>
      <w:r w:rsidRPr="0064799B">
        <w:rPr>
          <w:rFonts w:ascii="Times New Roman" w:hAnsi="Times New Roman" w:cs="Times New Roman"/>
          <w:sz w:val="24"/>
          <w:szCs w:val="24"/>
          <w:u w:val="single"/>
        </w:rPr>
        <w:t>IV GOAL</w:t>
      </w:r>
      <w:r w:rsidRPr="000653EF">
        <w:rPr>
          <w:rFonts w:ascii="Times New Roman" w:hAnsi="Times New Roman" w:cs="Times New Roman"/>
          <w:sz w:val="24"/>
          <w:szCs w:val="24"/>
        </w:rPr>
        <w:t>: Be activel</w:t>
      </w:r>
      <w:r w:rsidRPr="00172986">
        <w:rPr>
          <w:rFonts w:ascii="Times New Roman" w:hAnsi="Times New Roman" w:cs="Times New Roman"/>
          <w:color w:val="000000" w:themeColor="text1"/>
          <w:sz w:val="24"/>
          <w:szCs w:val="24"/>
        </w:rPr>
        <w:t>y involved in the sustenance and long-term health of the naval engineering profession</w:t>
      </w:r>
      <w:r w:rsidR="000B7792" w:rsidRPr="00172986">
        <w:rPr>
          <w:rFonts w:ascii="Times New Roman" w:hAnsi="Times New Roman" w:cs="Times New Roman"/>
          <w:color w:val="000000" w:themeColor="text1"/>
          <w:sz w:val="24"/>
          <w:szCs w:val="24"/>
        </w:rPr>
        <w:t xml:space="preserve">.  </w:t>
      </w:r>
    </w:p>
    <w:p w:rsidR="00730434" w:rsidRPr="00172986" w:rsidRDefault="00730434" w:rsidP="00C14613">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IV.1 Objective: Sponsor (or co-sponsor) innovative symposia to provide forums for the exposure of technologies and engineering concepts which might influence future naval strategies, operational trends, tactics</w:t>
      </w:r>
      <w:r w:rsidR="00645030" w:rsidRPr="00172986">
        <w:rPr>
          <w:rFonts w:ascii="Times New Roman" w:hAnsi="Times New Roman" w:cs="Times New Roman"/>
          <w:color w:val="000000" w:themeColor="text1"/>
          <w:sz w:val="24"/>
          <w:szCs w:val="24"/>
        </w:rPr>
        <w:t xml:space="preserve">; as well as </w:t>
      </w:r>
      <w:r w:rsidRPr="00172986">
        <w:rPr>
          <w:rFonts w:ascii="Times New Roman" w:hAnsi="Times New Roman" w:cs="Times New Roman"/>
          <w:color w:val="000000" w:themeColor="text1"/>
          <w:sz w:val="24"/>
          <w:szCs w:val="24"/>
        </w:rPr>
        <w:t>force, ship and system designs</w:t>
      </w:r>
      <w:r w:rsidR="000B7792" w:rsidRPr="00172986">
        <w:rPr>
          <w:rFonts w:ascii="Times New Roman" w:hAnsi="Times New Roman" w:cs="Times New Roman"/>
          <w:color w:val="000000" w:themeColor="text1"/>
          <w:sz w:val="24"/>
          <w:szCs w:val="24"/>
        </w:rPr>
        <w:t xml:space="preserve">.  </w:t>
      </w:r>
    </w:p>
    <w:p w:rsidR="00730434" w:rsidRPr="00172986" w:rsidRDefault="00730434" w:rsidP="00C14613">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 xml:space="preserve">IV.2 Objective: Develop and support initiatives that foster the health and </w:t>
      </w:r>
      <w:proofErr w:type="spellStart"/>
      <w:r w:rsidRPr="00172986">
        <w:rPr>
          <w:rFonts w:ascii="Times New Roman" w:hAnsi="Times New Roman" w:cs="Times New Roman"/>
          <w:color w:val="000000" w:themeColor="text1"/>
          <w:sz w:val="24"/>
          <w:szCs w:val="24"/>
        </w:rPr>
        <w:t>well being</w:t>
      </w:r>
      <w:proofErr w:type="spellEnd"/>
      <w:r w:rsidRPr="00172986">
        <w:rPr>
          <w:rFonts w:ascii="Times New Roman" w:hAnsi="Times New Roman" w:cs="Times New Roman"/>
          <w:color w:val="000000" w:themeColor="text1"/>
          <w:sz w:val="24"/>
          <w:szCs w:val="24"/>
        </w:rPr>
        <w:t xml:space="preserve"> of the U.S</w:t>
      </w:r>
      <w:r w:rsidR="000B7792" w:rsidRPr="00172986">
        <w:rPr>
          <w:rFonts w:ascii="Times New Roman" w:hAnsi="Times New Roman" w:cs="Times New Roman"/>
          <w:color w:val="000000" w:themeColor="text1"/>
          <w:sz w:val="24"/>
          <w:szCs w:val="24"/>
        </w:rPr>
        <w:t xml:space="preserve">.  </w:t>
      </w:r>
      <w:proofErr w:type="gramStart"/>
      <w:r w:rsidRPr="00172986">
        <w:rPr>
          <w:rFonts w:ascii="Times New Roman" w:hAnsi="Times New Roman" w:cs="Times New Roman"/>
          <w:color w:val="000000" w:themeColor="text1"/>
          <w:sz w:val="24"/>
          <w:szCs w:val="24"/>
        </w:rPr>
        <w:t>merchant</w:t>
      </w:r>
      <w:proofErr w:type="gramEnd"/>
      <w:r w:rsidRPr="00172986">
        <w:rPr>
          <w:rFonts w:ascii="Times New Roman" w:hAnsi="Times New Roman" w:cs="Times New Roman"/>
          <w:color w:val="000000" w:themeColor="text1"/>
          <w:sz w:val="24"/>
          <w:szCs w:val="24"/>
        </w:rPr>
        <w:t xml:space="preserve"> marine and the maritime industry</w:t>
      </w:r>
      <w:r w:rsidR="000B7792" w:rsidRPr="00172986">
        <w:rPr>
          <w:rFonts w:ascii="Times New Roman" w:hAnsi="Times New Roman" w:cs="Times New Roman"/>
          <w:color w:val="000000" w:themeColor="text1"/>
          <w:sz w:val="24"/>
          <w:szCs w:val="24"/>
        </w:rPr>
        <w:t xml:space="preserve">.  </w:t>
      </w:r>
    </w:p>
    <w:p w:rsidR="00730434" w:rsidRPr="00172986" w:rsidRDefault="00730434" w:rsidP="00C14613">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IV.3 Objective: Continue the existing scholarship program, expanding it as resources permit</w:t>
      </w:r>
      <w:r w:rsidR="000B7792" w:rsidRPr="00172986">
        <w:rPr>
          <w:rFonts w:ascii="Times New Roman" w:hAnsi="Times New Roman" w:cs="Times New Roman"/>
          <w:color w:val="000000" w:themeColor="text1"/>
          <w:sz w:val="24"/>
          <w:szCs w:val="24"/>
        </w:rPr>
        <w:t xml:space="preserve">.  </w:t>
      </w:r>
    </w:p>
    <w:p w:rsidR="00730434" w:rsidRPr="00172986" w:rsidRDefault="00730434" w:rsidP="00C14613">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IV.4 Objective: Support Society and local/national initiatives, efforts and actions towards the revitalization and improvement of engineering education</w:t>
      </w:r>
      <w:r w:rsidR="000B7792" w:rsidRPr="00172986">
        <w:rPr>
          <w:rFonts w:ascii="Times New Roman" w:hAnsi="Times New Roman" w:cs="Times New Roman"/>
          <w:color w:val="000000" w:themeColor="text1"/>
          <w:sz w:val="24"/>
          <w:szCs w:val="24"/>
        </w:rPr>
        <w:t xml:space="preserve">.  </w:t>
      </w:r>
    </w:p>
    <w:p w:rsidR="00730434" w:rsidRPr="00172986" w:rsidRDefault="00730434" w:rsidP="00C14613">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IV.5 Objective: Provide the means for public expression and discussion of current issues and health of the naval engineering profession</w:t>
      </w:r>
      <w:r w:rsidR="000B7792" w:rsidRPr="00172986">
        <w:rPr>
          <w:rFonts w:ascii="Times New Roman" w:hAnsi="Times New Roman" w:cs="Times New Roman"/>
          <w:color w:val="000000" w:themeColor="text1"/>
          <w:sz w:val="24"/>
          <w:szCs w:val="24"/>
        </w:rPr>
        <w:t xml:space="preserve">.  </w:t>
      </w:r>
    </w:p>
    <w:p w:rsidR="00730434" w:rsidRPr="00172986" w:rsidRDefault="00730434" w:rsidP="00C14613">
      <w:pPr>
        <w:pStyle w:val="PlainText"/>
        <w:spacing w:before="120"/>
        <w:ind w:left="720" w:hanging="360"/>
        <w:rPr>
          <w:rFonts w:ascii="Times New Roman" w:hAnsi="Times New Roman" w:cs="Times New Roman"/>
          <w:color w:val="000000" w:themeColor="text1"/>
          <w:sz w:val="24"/>
          <w:szCs w:val="24"/>
        </w:rPr>
      </w:pPr>
      <w:r w:rsidRPr="00172986">
        <w:rPr>
          <w:rFonts w:ascii="Times New Roman" w:hAnsi="Times New Roman" w:cs="Times New Roman"/>
          <w:color w:val="000000" w:themeColor="text1"/>
          <w:sz w:val="24"/>
          <w:szCs w:val="24"/>
        </w:rPr>
        <w:t>IV.6 Objective: Encourage equal opportunity for all members of the naval engineering profession</w:t>
      </w:r>
      <w:r w:rsidR="000B7792" w:rsidRPr="00172986">
        <w:rPr>
          <w:rFonts w:ascii="Times New Roman" w:hAnsi="Times New Roman" w:cs="Times New Roman"/>
          <w:color w:val="000000" w:themeColor="text1"/>
          <w:sz w:val="24"/>
          <w:szCs w:val="24"/>
        </w:rPr>
        <w:t xml:space="preserve">.  </w:t>
      </w:r>
    </w:p>
    <w:p w:rsidR="0064799B" w:rsidRPr="00172986" w:rsidRDefault="0064799B" w:rsidP="00730434">
      <w:pPr>
        <w:pStyle w:val="PlainText"/>
        <w:rPr>
          <w:rFonts w:ascii="Times New Roman" w:hAnsi="Times New Roman" w:cs="Times New Roman"/>
          <w:color w:val="000000" w:themeColor="text1"/>
          <w:sz w:val="24"/>
          <w:szCs w:val="24"/>
        </w:rPr>
      </w:pPr>
    </w:p>
    <w:p w:rsidR="00730434" w:rsidRPr="000653EF" w:rsidRDefault="00730434" w:rsidP="00730434">
      <w:pPr>
        <w:pStyle w:val="PlainText"/>
        <w:rPr>
          <w:rFonts w:ascii="Times New Roman" w:hAnsi="Times New Roman" w:cs="Times New Roman"/>
          <w:sz w:val="24"/>
          <w:szCs w:val="24"/>
        </w:rPr>
      </w:pPr>
      <w:r w:rsidRPr="00172986">
        <w:rPr>
          <w:rFonts w:ascii="Times New Roman" w:hAnsi="Times New Roman" w:cs="Times New Roman"/>
          <w:color w:val="000000" w:themeColor="text1"/>
          <w:sz w:val="24"/>
          <w:szCs w:val="24"/>
          <w:u w:val="single"/>
        </w:rPr>
        <w:t>V GOAL</w:t>
      </w:r>
      <w:r w:rsidRPr="00172986">
        <w:rPr>
          <w:rFonts w:ascii="Times New Roman" w:hAnsi="Times New Roman" w:cs="Times New Roman"/>
          <w:color w:val="000000" w:themeColor="text1"/>
          <w:sz w:val="24"/>
          <w:szCs w:val="24"/>
        </w:rPr>
        <w:t xml:space="preserve">: Ensure that the administrative and financial underpinnings of the Society support the </w:t>
      </w:r>
      <w:r w:rsidRPr="000653EF">
        <w:rPr>
          <w:rFonts w:ascii="Times New Roman" w:hAnsi="Times New Roman" w:cs="Times New Roman"/>
          <w:sz w:val="24"/>
          <w:szCs w:val="24"/>
        </w:rPr>
        <w:t>Society's Goals and Objectives</w:t>
      </w:r>
      <w:r w:rsidR="000B7792">
        <w:rPr>
          <w:rFonts w:ascii="Times New Roman" w:hAnsi="Times New Roman" w:cs="Times New Roman"/>
          <w:sz w:val="24"/>
          <w:szCs w:val="24"/>
        </w:rPr>
        <w:t xml:space="preserve">.  </w:t>
      </w:r>
    </w:p>
    <w:p w:rsidR="00730434" w:rsidRPr="000653EF"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 xml:space="preserve">V.1 Objective: Establish a special committee for planning consisting of the President, Vice Presidents, Executive Director and Technical Director to develop and maintain the goals </w:t>
      </w:r>
      <w:r w:rsidRPr="000653EF">
        <w:rPr>
          <w:rFonts w:ascii="Times New Roman" w:hAnsi="Times New Roman" w:cs="Times New Roman"/>
          <w:sz w:val="24"/>
          <w:szCs w:val="24"/>
        </w:rPr>
        <w:lastRenderedPageBreak/>
        <w:t>and objectives of the Society</w:t>
      </w:r>
      <w:r w:rsidR="000B7792">
        <w:rPr>
          <w:rFonts w:ascii="Times New Roman" w:hAnsi="Times New Roman" w:cs="Times New Roman"/>
          <w:sz w:val="24"/>
          <w:szCs w:val="24"/>
        </w:rPr>
        <w:t xml:space="preserve">.  </w:t>
      </w:r>
      <w:r w:rsidRPr="000653EF">
        <w:rPr>
          <w:rFonts w:ascii="Times New Roman" w:hAnsi="Times New Roman" w:cs="Times New Roman"/>
          <w:sz w:val="24"/>
          <w:szCs w:val="24"/>
        </w:rPr>
        <w:t>Assess progress in meeting the goals of the Society adjusting them as necessary and suggest actions required to implement plan goals, e.g., ad hoc committees, composition, leadership</w:t>
      </w:r>
      <w:r w:rsidR="000B7792">
        <w:rPr>
          <w:rFonts w:ascii="Times New Roman" w:hAnsi="Times New Roman" w:cs="Times New Roman"/>
          <w:sz w:val="24"/>
          <w:szCs w:val="24"/>
        </w:rPr>
        <w:t xml:space="preserve">.  </w:t>
      </w:r>
    </w:p>
    <w:p w:rsidR="00730434" w:rsidRPr="000653EF"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V.2 Objective: Continue to assess the financial soundness of ASNE; examine and propose financial strategy for the future</w:t>
      </w:r>
      <w:r w:rsidR="000B7792">
        <w:rPr>
          <w:rFonts w:ascii="Times New Roman" w:hAnsi="Times New Roman" w:cs="Times New Roman"/>
          <w:sz w:val="24"/>
          <w:szCs w:val="24"/>
        </w:rPr>
        <w:t xml:space="preserve">.  </w:t>
      </w:r>
    </w:p>
    <w:p w:rsidR="00730434" w:rsidRPr="000653EF"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V.3 Objective: Continue to improve the accounting systems by creating more definitive budget line items while developing and obtaining the appropriate computer-based support to provide financial statements which are more useful to the Council</w:t>
      </w:r>
      <w:r w:rsidR="000B7792">
        <w:rPr>
          <w:rFonts w:ascii="Times New Roman" w:hAnsi="Times New Roman" w:cs="Times New Roman"/>
          <w:sz w:val="24"/>
          <w:szCs w:val="24"/>
        </w:rPr>
        <w:t xml:space="preserve">.  </w:t>
      </w:r>
    </w:p>
    <w:p w:rsidR="00730434" w:rsidRPr="000653EF"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V.4 Objective: Determine the feasibility of a periodic newsletter to improve communication within the Society</w:t>
      </w:r>
      <w:r w:rsidR="000B7792">
        <w:rPr>
          <w:rFonts w:ascii="Times New Roman" w:hAnsi="Times New Roman" w:cs="Times New Roman"/>
          <w:sz w:val="24"/>
          <w:szCs w:val="24"/>
        </w:rPr>
        <w:t xml:space="preserve">.  </w:t>
      </w:r>
    </w:p>
    <w:p w:rsidR="00730434" w:rsidRPr="000653EF"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V.5 Objective: Continue emphasis on national staff support of symposia and meetings</w:t>
      </w:r>
      <w:r w:rsidR="000B7792">
        <w:rPr>
          <w:rFonts w:ascii="Times New Roman" w:hAnsi="Times New Roman" w:cs="Times New Roman"/>
          <w:sz w:val="24"/>
          <w:szCs w:val="24"/>
        </w:rPr>
        <w:t xml:space="preserve">.  </w:t>
      </w:r>
      <w:r w:rsidR="0064799B">
        <w:rPr>
          <w:rFonts w:ascii="Times New Roman" w:hAnsi="Times New Roman" w:cs="Times New Roman"/>
          <w:sz w:val="24"/>
          <w:szCs w:val="24"/>
        </w:rPr>
        <w:t xml:space="preserve"> </w:t>
      </w:r>
      <w:r w:rsidRPr="000653EF">
        <w:rPr>
          <w:rFonts w:ascii="Times New Roman" w:hAnsi="Times New Roman" w:cs="Times New Roman"/>
          <w:sz w:val="24"/>
          <w:szCs w:val="24"/>
        </w:rPr>
        <w:t>Organize appropriately to provide this support</w:t>
      </w:r>
      <w:r w:rsidR="000B7792">
        <w:rPr>
          <w:rFonts w:ascii="Times New Roman" w:hAnsi="Times New Roman" w:cs="Times New Roman"/>
          <w:sz w:val="24"/>
          <w:szCs w:val="24"/>
        </w:rPr>
        <w:t xml:space="preserve">.  </w:t>
      </w:r>
    </w:p>
    <w:p w:rsidR="00730434" w:rsidRPr="000653EF"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V.6 Objective: Continue to assess the current advertising policy and procedures for value added and cost effectiveness</w:t>
      </w:r>
      <w:r w:rsidR="000B7792">
        <w:rPr>
          <w:rFonts w:ascii="Times New Roman" w:hAnsi="Times New Roman" w:cs="Times New Roman"/>
          <w:sz w:val="24"/>
          <w:szCs w:val="24"/>
        </w:rPr>
        <w:t xml:space="preserve">.  </w:t>
      </w:r>
    </w:p>
    <w:p w:rsidR="00730434" w:rsidRPr="000653EF"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V.7 Objective: Continually strive to reduce the cost of operations of the Society</w:t>
      </w:r>
      <w:r w:rsidR="000B7792">
        <w:rPr>
          <w:rFonts w:ascii="Times New Roman" w:hAnsi="Times New Roman" w:cs="Times New Roman"/>
          <w:sz w:val="24"/>
          <w:szCs w:val="24"/>
        </w:rPr>
        <w:t xml:space="preserve">.  </w:t>
      </w:r>
    </w:p>
    <w:p w:rsidR="00730434" w:rsidRDefault="00730434" w:rsidP="00C14613">
      <w:pPr>
        <w:pStyle w:val="PlainText"/>
        <w:spacing w:before="120"/>
        <w:ind w:left="720" w:hanging="360"/>
        <w:rPr>
          <w:rFonts w:ascii="Times New Roman" w:hAnsi="Times New Roman" w:cs="Times New Roman"/>
          <w:sz w:val="24"/>
          <w:szCs w:val="24"/>
        </w:rPr>
      </w:pPr>
      <w:r w:rsidRPr="000653EF">
        <w:rPr>
          <w:rFonts w:ascii="Times New Roman" w:hAnsi="Times New Roman" w:cs="Times New Roman"/>
          <w:sz w:val="24"/>
          <w:szCs w:val="24"/>
        </w:rPr>
        <w:t>V.8 Objective: Define the responsibilities and accountability of Regional Council members</w:t>
      </w:r>
      <w:r w:rsidR="000B7792">
        <w:rPr>
          <w:rFonts w:ascii="Times New Roman" w:hAnsi="Times New Roman" w:cs="Times New Roman"/>
          <w:sz w:val="24"/>
          <w:szCs w:val="24"/>
        </w:rPr>
        <w:t xml:space="preserve">.  </w:t>
      </w:r>
    </w:p>
    <w:p w:rsidR="00321A2A" w:rsidRDefault="00321A2A" w:rsidP="00321A2A">
      <w:pPr>
        <w:pStyle w:val="PlainText"/>
        <w:spacing w:before="120"/>
        <w:rPr>
          <w:rFonts w:ascii="Times New Roman" w:hAnsi="Times New Roman" w:cs="Times New Roman"/>
          <w:sz w:val="24"/>
          <w:szCs w:val="24"/>
        </w:rPr>
      </w:pPr>
    </w:p>
    <w:sectPr w:rsidR="00321A2A" w:rsidSect="00AC43A5">
      <w:headerReference w:type="default" r:id="rId8"/>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88" w:rsidRDefault="00132C88" w:rsidP="000653EF">
      <w:pPr>
        <w:spacing w:after="0" w:line="240" w:lineRule="auto"/>
      </w:pPr>
      <w:r>
        <w:separator/>
      </w:r>
    </w:p>
  </w:endnote>
  <w:endnote w:type="continuationSeparator" w:id="0">
    <w:p w:rsidR="00132C88" w:rsidRDefault="00132C88" w:rsidP="0006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83" w:rsidRPr="00F4061F" w:rsidRDefault="00403583" w:rsidP="00F4061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E02B4">
      <w:rPr>
        <w:noProof/>
        <w:sz w:val="20"/>
        <w:szCs w:val="20"/>
      </w:rPr>
      <w:t>SOY-Manual11-12-J-K-N-O_ELK_171205.docx</w:t>
    </w:r>
    <w:r>
      <w:rPr>
        <w:sz w:val="20"/>
        <w:szCs w:val="20"/>
      </w:rPr>
      <w:fldChar w:fldCharType="end"/>
    </w:r>
    <w:r>
      <w:rPr>
        <w:sz w:val="20"/>
        <w:szCs w:val="20"/>
      </w:rPr>
      <w:tab/>
    </w:r>
    <w:r>
      <w:rPr>
        <w:sz w:val="20"/>
        <w:szCs w:val="20"/>
      </w:rPr>
      <w:tab/>
      <w:t>p.</w:t>
    </w:r>
    <w:r>
      <w:rPr>
        <w:sz w:val="20"/>
        <w:szCs w:val="20"/>
      </w:rPr>
      <w:fldChar w:fldCharType="begin"/>
    </w:r>
    <w:r>
      <w:rPr>
        <w:sz w:val="20"/>
        <w:szCs w:val="20"/>
      </w:rPr>
      <w:instrText xml:space="preserve"> PAGE  \* Arabic  \* MERGEFORMAT </w:instrText>
    </w:r>
    <w:r>
      <w:rPr>
        <w:sz w:val="20"/>
        <w:szCs w:val="20"/>
      </w:rPr>
      <w:fldChar w:fldCharType="separate"/>
    </w:r>
    <w:r w:rsidR="006E02B4">
      <w:rPr>
        <w:noProof/>
        <w:sz w:val="20"/>
        <w:szCs w:val="20"/>
      </w:rPr>
      <w:t>13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88" w:rsidRDefault="00132C88" w:rsidP="000653EF">
      <w:pPr>
        <w:spacing w:after="0" w:line="240" w:lineRule="auto"/>
      </w:pPr>
      <w:r>
        <w:separator/>
      </w:r>
    </w:p>
  </w:footnote>
  <w:footnote w:type="continuationSeparator" w:id="0">
    <w:p w:rsidR="00132C88" w:rsidRDefault="00132C88" w:rsidP="0006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83" w:rsidRPr="000653EF" w:rsidRDefault="00403583" w:rsidP="00321A2A">
    <w:pPr>
      <w:pStyle w:val="PlainText"/>
      <w:tabs>
        <w:tab w:val="left" w:pos="7560"/>
      </w:tabs>
      <w:rPr>
        <w:rFonts w:ascii="Times New Roman" w:hAnsi="Times New Roman" w:cs="Times New Roman"/>
        <w:sz w:val="20"/>
        <w:szCs w:val="20"/>
      </w:rPr>
    </w:pPr>
    <w:r w:rsidRPr="000653EF">
      <w:rPr>
        <w:rFonts w:ascii="Times New Roman" w:hAnsi="Times New Roman" w:cs="Times New Roman"/>
        <w:sz w:val="20"/>
        <w:szCs w:val="20"/>
      </w:rPr>
      <w:t>ASNE Section</w:t>
    </w:r>
    <w:r>
      <w:rPr>
        <w:rFonts w:ascii="Times New Roman" w:hAnsi="Times New Roman" w:cs="Times New Roman"/>
        <w:sz w:val="20"/>
        <w:szCs w:val="20"/>
      </w:rPr>
      <w:t>s Manual</w:t>
    </w:r>
    <w:r w:rsidRPr="000653EF">
      <w:rPr>
        <w:rFonts w:ascii="Times New Roman" w:hAnsi="Times New Roman" w:cs="Times New Roman"/>
        <w:sz w:val="20"/>
        <w:szCs w:val="20"/>
      </w:rPr>
      <w:t xml:space="preserve"> </w:t>
    </w:r>
    <w:r>
      <w:rPr>
        <w:rFonts w:ascii="Times New Roman" w:hAnsi="Times New Roman" w:cs="Times New Roman"/>
        <w:sz w:val="20"/>
        <w:szCs w:val="20"/>
      </w:rPr>
      <w:t>(2005)</w:t>
    </w:r>
    <w:r w:rsidR="00321A2A">
      <w:rPr>
        <w:rFonts w:ascii="Times New Roman" w:hAnsi="Times New Roman" w:cs="Times New Roman"/>
        <w:sz w:val="20"/>
        <w:szCs w:val="20"/>
      </w:rPr>
      <w:tab/>
      <w:t xml:space="preserve">Sect of </w:t>
    </w:r>
    <w:proofErr w:type="spellStart"/>
    <w:r w:rsidR="00321A2A">
      <w:rPr>
        <w:rFonts w:ascii="Times New Roman" w:hAnsi="Times New Roman" w:cs="Times New Roman"/>
        <w:sz w:val="20"/>
        <w:szCs w:val="20"/>
      </w:rPr>
      <w:t>Yr</w:t>
    </w:r>
    <w:proofErr w:type="spellEnd"/>
    <w:r w:rsidR="00321A2A">
      <w:rPr>
        <w:rFonts w:ascii="Times New Roman" w:hAnsi="Times New Roman" w:cs="Times New Roman"/>
        <w:sz w:val="20"/>
        <w:szCs w:val="20"/>
      </w:rPr>
      <w:t xml:space="preserve"> excerpts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124"/>
    <w:multiLevelType w:val="hybridMultilevel"/>
    <w:tmpl w:val="76762004"/>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8DE"/>
    <w:multiLevelType w:val="hybridMultilevel"/>
    <w:tmpl w:val="3D6A9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40A2"/>
    <w:multiLevelType w:val="hybridMultilevel"/>
    <w:tmpl w:val="9E0CB422"/>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42F4A"/>
    <w:multiLevelType w:val="hybridMultilevel"/>
    <w:tmpl w:val="B0AE7794"/>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45E4F"/>
    <w:multiLevelType w:val="hybridMultilevel"/>
    <w:tmpl w:val="A662717A"/>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90553"/>
    <w:multiLevelType w:val="hybridMultilevel"/>
    <w:tmpl w:val="F5B0E8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675BD"/>
    <w:multiLevelType w:val="hybridMultilevel"/>
    <w:tmpl w:val="32A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56289"/>
    <w:multiLevelType w:val="hybridMultilevel"/>
    <w:tmpl w:val="EF067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524B3"/>
    <w:multiLevelType w:val="hybridMultilevel"/>
    <w:tmpl w:val="3BAC7F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15F05"/>
    <w:multiLevelType w:val="hybridMultilevel"/>
    <w:tmpl w:val="FD6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37D6E"/>
    <w:multiLevelType w:val="hybridMultilevel"/>
    <w:tmpl w:val="6F1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D2CC5"/>
    <w:multiLevelType w:val="hybridMultilevel"/>
    <w:tmpl w:val="958A6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87CC1"/>
    <w:multiLevelType w:val="multilevel"/>
    <w:tmpl w:val="B276DBEC"/>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134D21FE"/>
    <w:multiLevelType w:val="hybridMultilevel"/>
    <w:tmpl w:val="8834D1BC"/>
    <w:lvl w:ilvl="0" w:tplc="C99293DE">
      <w:start w:val="1"/>
      <w:numFmt w:val="decimal"/>
      <w:lvlText w:val="%1."/>
      <w:lvlJc w:val="left"/>
      <w:pPr>
        <w:ind w:left="720" w:hanging="360"/>
      </w:pPr>
      <w:rPr>
        <w:rFonts w:ascii="Times New Roman" w:hAnsi="Times New Roman"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506BB"/>
    <w:multiLevelType w:val="hybridMultilevel"/>
    <w:tmpl w:val="A80EC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84800"/>
    <w:multiLevelType w:val="hybridMultilevel"/>
    <w:tmpl w:val="440E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66DC9"/>
    <w:multiLevelType w:val="hybridMultilevel"/>
    <w:tmpl w:val="15D63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166EFA"/>
    <w:multiLevelType w:val="hybridMultilevel"/>
    <w:tmpl w:val="7208FEC8"/>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707A"/>
    <w:multiLevelType w:val="hybridMultilevel"/>
    <w:tmpl w:val="B2887E54"/>
    <w:lvl w:ilvl="0" w:tplc="E13E9FD4">
      <w:start w:val="1"/>
      <w:numFmt w:val="decimal"/>
      <w:lvlText w:val="%1."/>
      <w:lvlJc w:val="left"/>
      <w:pPr>
        <w:ind w:left="720" w:hanging="360"/>
      </w:pPr>
      <w:rPr>
        <w:rFonts w:hint="default"/>
      </w:rPr>
    </w:lvl>
    <w:lvl w:ilvl="1" w:tplc="E13E9F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236C4"/>
    <w:multiLevelType w:val="hybridMultilevel"/>
    <w:tmpl w:val="658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6C45B3"/>
    <w:multiLevelType w:val="hybridMultilevel"/>
    <w:tmpl w:val="4636DC54"/>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C91DE3"/>
    <w:multiLevelType w:val="hybridMultilevel"/>
    <w:tmpl w:val="7C765ECE"/>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E004FC"/>
    <w:multiLevelType w:val="hybridMultilevel"/>
    <w:tmpl w:val="440275E6"/>
    <w:lvl w:ilvl="0" w:tplc="069626C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E78C9"/>
    <w:multiLevelType w:val="hybridMultilevel"/>
    <w:tmpl w:val="FA100300"/>
    <w:lvl w:ilvl="0" w:tplc="E13E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8648F0"/>
    <w:multiLevelType w:val="hybridMultilevel"/>
    <w:tmpl w:val="E5BAC57A"/>
    <w:lvl w:ilvl="0" w:tplc="E13E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99293DE">
      <w:start w:val="1"/>
      <w:numFmt w:val="decimal"/>
      <w:lvlText w:val="%3."/>
      <w:lvlJc w:val="left"/>
      <w:pPr>
        <w:ind w:left="2160" w:hanging="180"/>
      </w:pPr>
      <w:rPr>
        <w:rFonts w:ascii="Times New Roman" w:hAnsi="Times New Roman" w:cs="Courier New"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C87444"/>
    <w:multiLevelType w:val="hybridMultilevel"/>
    <w:tmpl w:val="58DA0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8396A"/>
    <w:multiLevelType w:val="hybridMultilevel"/>
    <w:tmpl w:val="9B7C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1C602E"/>
    <w:multiLevelType w:val="hybridMultilevel"/>
    <w:tmpl w:val="0122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2732C"/>
    <w:multiLevelType w:val="hybridMultilevel"/>
    <w:tmpl w:val="81C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2A6710"/>
    <w:multiLevelType w:val="hybridMultilevel"/>
    <w:tmpl w:val="4C86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4457F0"/>
    <w:multiLevelType w:val="hybridMultilevel"/>
    <w:tmpl w:val="444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0A36E4"/>
    <w:multiLevelType w:val="hybridMultilevel"/>
    <w:tmpl w:val="01C2B6F8"/>
    <w:lvl w:ilvl="0" w:tplc="E13E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502088"/>
    <w:multiLevelType w:val="hybridMultilevel"/>
    <w:tmpl w:val="686EA528"/>
    <w:lvl w:ilvl="0" w:tplc="E13E9F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EE125A6"/>
    <w:multiLevelType w:val="hybridMultilevel"/>
    <w:tmpl w:val="12B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3578C7"/>
    <w:multiLevelType w:val="hybridMultilevel"/>
    <w:tmpl w:val="9B965696"/>
    <w:lvl w:ilvl="0" w:tplc="6456C5C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AD683E"/>
    <w:multiLevelType w:val="hybridMultilevel"/>
    <w:tmpl w:val="D2E63DDC"/>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12719C"/>
    <w:multiLevelType w:val="hybridMultilevel"/>
    <w:tmpl w:val="8A3A5416"/>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992DF3"/>
    <w:multiLevelType w:val="hybridMultilevel"/>
    <w:tmpl w:val="E75E9D12"/>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C35C7D"/>
    <w:multiLevelType w:val="hybridMultilevel"/>
    <w:tmpl w:val="E3AE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384200"/>
    <w:multiLevelType w:val="hybridMultilevel"/>
    <w:tmpl w:val="54887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713803"/>
    <w:multiLevelType w:val="hybridMultilevel"/>
    <w:tmpl w:val="3752A142"/>
    <w:lvl w:ilvl="0" w:tplc="E13E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BC1FBE"/>
    <w:multiLevelType w:val="hybridMultilevel"/>
    <w:tmpl w:val="EB0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795611"/>
    <w:multiLevelType w:val="hybridMultilevel"/>
    <w:tmpl w:val="270EA938"/>
    <w:lvl w:ilvl="0" w:tplc="C99293DE">
      <w:start w:val="1"/>
      <w:numFmt w:val="decimal"/>
      <w:lvlText w:val="%1."/>
      <w:lvlJc w:val="left"/>
      <w:pPr>
        <w:ind w:left="720" w:hanging="360"/>
      </w:pPr>
      <w:rPr>
        <w:rFonts w:ascii="Times New Roman" w:hAnsi="Times New Roman"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1D5874"/>
    <w:multiLevelType w:val="hybridMultilevel"/>
    <w:tmpl w:val="479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7A5178"/>
    <w:multiLevelType w:val="hybridMultilevel"/>
    <w:tmpl w:val="7952D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EC55921"/>
    <w:multiLevelType w:val="hybridMultilevel"/>
    <w:tmpl w:val="2E66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7A653B"/>
    <w:multiLevelType w:val="hybridMultilevel"/>
    <w:tmpl w:val="C0E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4B460E"/>
    <w:multiLevelType w:val="hybridMultilevel"/>
    <w:tmpl w:val="7C28AD1A"/>
    <w:lvl w:ilvl="0" w:tplc="A232D1B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461E06"/>
    <w:multiLevelType w:val="hybridMultilevel"/>
    <w:tmpl w:val="E60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C256B0"/>
    <w:multiLevelType w:val="hybridMultilevel"/>
    <w:tmpl w:val="8904F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FC451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FA3765"/>
    <w:multiLevelType w:val="hybridMultilevel"/>
    <w:tmpl w:val="C9D45C68"/>
    <w:lvl w:ilvl="0" w:tplc="C99293DE">
      <w:start w:val="1"/>
      <w:numFmt w:val="decimal"/>
      <w:lvlText w:val="%1."/>
      <w:lvlJc w:val="left"/>
      <w:pPr>
        <w:ind w:left="720" w:hanging="360"/>
      </w:pPr>
      <w:rPr>
        <w:rFonts w:ascii="Times New Roman" w:hAnsi="Times New Roman"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A82D7A"/>
    <w:multiLevelType w:val="hybridMultilevel"/>
    <w:tmpl w:val="A3C8AF88"/>
    <w:lvl w:ilvl="0" w:tplc="FB54918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C622BF"/>
    <w:multiLevelType w:val="hybridMultilevel"/>
    <w:tmpl w:val="52B211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C3B2665"/>
    <w:multiLevelType w:val="hybridMultilevel"/>
    <w:tmpl w:val="43D498EA"/>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AD4B89"/>
    <w:multiLevelType w:val="hybridMultilevel"/>
    <w:tmpl w:val="AE4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E060FE"/>
    <w:multiLevelType w:val="hybridMultilevel"/>
    <w:tmpl w:val="87F8C492"/>
    <w:lvl w:ilvl="0" w:tplc="04090019">
      <w:start w:val="1"/>
      <w:numFmt w:val="lowerLetter"/>
      <w:lvlText w:val="%1."/>
      <w:lvlJc w:val="left"/>
      <w:pPr>
        <w:ind w:left="720" w:hanging="360"/>
      </w:pPr>
    </w:lvl>
    <w:lvl w:ilvl="1" w:tplc="8744BE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C5D73"/>
    <w:multiLevelType w:val="hybridMultilevel"/>
    <w:tmpl w:val="7D66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FF0F33"/>
    <w:multiLevelType w:val="hybridMultilevel"/>
    <w:tmpl w:val="87542612"/>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0024EF"/>
    <w:multiLevelType w:val="hybridMultilevel"/>
    <w:tmpl w:val="47D2D7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288049E"/>
    <w:multiLevelType w:val="hybridMultilevel"/>
    <w:tmpl w:val="B95EFFC0"/>
    <w:lvl w:ilvl="0" w:tplc="C99293DE">
      <w:start w:val="1"/>
      <w:numFmt w:val="decimal"/>
      <w:lvlText w:val="%1."/>
      <w:lvlJc w:val="left"/>
      <w:pPr>
        <w:ind w:left="720" w:hanging="360"/>
      </w:pPr>
      <w:rPr>
        <w:rFonts w:ascii="Times New Roman" w:hAnsi="Times New Roman"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2F3C22"/>
    <w:multiLevelType w:val="hybridMultilevel"/>
    <w:tmpl w:val="55089054"/>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472083"/>
    <w:multiLevelType w:val="hybridMultilevel"/>
    <w:tmpl w:val="02049986"/>
    <w:lvl w:ilvl="0" w:tplc="E13E9FD4">
      <w:start w:val="1"/>
      <w:numFmt w:val="decimal"/>
      <w:lvlText w:val="%1."/>
      <w:lvlJc w:val="left"/>
      <w:pPr>
        <w:ind w:left="720" w:hanging="360"/>
      </w:pPr>
      <w:rPr>
        <w:rFonts w:hint="default"/>
      </w:rPr>
    </w:lvl>
    <w:lvl w:ilvl="1" w:tplc="E13E9F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5967EB"/>
    <w:multiLevelType w:val="hybridMultilevel"/>
    <w:tmpl w:val="40521D7A"/>
    <w:lvl w:ilvl="0" w:tplc="BB0E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941265"/>
    <w:multiLevelType w:val="hybridMultilevel"/>
    <w:tmpl w:val="B14C4D0C"/>
    <w:lvl w:ilvl="0" w:tplc="C99293DE">
      <w:start w:val="1"/>
      <w:numFmt w:val="decimal"/>
      <w:lvlText w:val="%1."/>
      <w:lvlJc w:val="left"/>
      <w:pPr>
        <w:ind w:left="720" w:hanging="360"/>
      </w:pPr>
      <w:rPr>
        <w:rFonts w:ascii="Times New Roman" w:hAnsi="Times New Roman" w:cs="Courier New"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642994"/>
    <w:multiLevelType w:val="hybridMultilevel"/>
    <w:tmpl w:val="AF585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0E6C14"/>
    <w:multiLevelType w:val="hybridMultilevel"/>
    <w:tmpl w:val="ECD2B73C"/>
    <w:lvl w:ilvl="0" w:tplc="E13E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9706AB"/>
    <w:multiLevelType w:val="hybridMultilevel"/>
    <w:tmpl w:val="0C18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ECD362A"/>
    <w:multiLevelType w:val="hybridMultilevel"/>
    <w:tmpl w:val="695A2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5B79FD"/>
    <w:multiLevelType w:val="hybridMultilevel"/>
    <w:tmpl w:val="6D060D8A"/>
    <w:lvl w:ilvl="0" w:tplc="18142DB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BF590B"/>
    <w:multiLevelType w:val="hybridMultilevel"/>
    <w:tmpl w:val="41DA9320"/>
    <w:lvl w:ilvl="0" w:tplc="E13E9FD4">
      <w:start w:val="1"/>
      <w:numFmt w:val="decimal"/>
      <w:lvlText w:val="%1."/>
      <w:lvlJc w:val="left"/>
      <w:pPr>
        <w:ind w:left="720" w:hanging="360"/>
      </w:pPr>
      <w:rPr>
        <w:rFonts w:hint="default"/>
      </w:rPr>
    </w:lvl>
    <w:lvl w:ilvl="1" w:tplc="E13E9F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EA3B88"/>
    <w:multiLevelType w:val="hybridMultilevel"/>
    <w:tmpl w:val="5FD6FF56"/>
    <w:lvl w:ilvl="0" w:tplc="8C982D4E">
      <w:start w:val="5"/>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C26DAB"/>
    <w:multiLevelType w:val="hybridMultilevel"/>
    <w:tmpl w:val="E878DBA6"/>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D54A8D"/>
    <w:multiLevelType w:val="hybridMultilevel"/>
    <w:tmpl w:val="719AA414"/>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1C669A"/>
    <w:multiLevelType w:val="hybridMultilevel"/>
    <w:tmpl w:val="017E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EC3220"/>
    <w:multiLevelType w:val="hybridMultilevel"/>
    <w:tmpl w:val="0AE6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474424"/>
    <w:multiLevelType w:val="hybridMultilevel"/>
    <w:tmpl w:val="CAEC4B02"/>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8510EC"/>
    <w:multiLevelType w:val="hybridMultilevel"/>
    <w:tmpl w:val="DC3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BF739E"/>
    <w:multiLevelType w:val="hybridMultilevel"/>
    <w:tmpl w:val="8070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620E72"/>
    <w:multiLevelType w:val="hybridMultilevel"/>
    <w:tmpl w:val="BB44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B764D"/>
    <w:multiLevelType w:val="hybridMultilevel"/>
    <w:tmpl w:val="B30421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3ABEEB4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4FC3BBC"/>
    <w:multiLevelType w:val="hybridMultilevel"/>
    <w:tmpl w:val="AB6AAFF2"/>
    <w:lvl w:ilvl="0" w:tplc="E13E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A643F1"/>
    <w:multiLevelType w:val="hybridMultilevel"/>
    <w:tmpl w:val="5A303BC2"/>
    <w:lvl w:ilvl="0" w:tplc="E13E9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8D4487"/>
    <w:multiLevelType w:val="hybridMultilevel"/>
    <w:tmpl w:val="766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7229AF"/>
    <w:multiLevelType w:val="hybridMultilevel"/>
    <w:tmpl w:val="93000F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E808D3"/>
    <w:multiLevelType w:val="hybridMultilevel"/>
    <w:tmpl w:val="8124A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8B6A0C"/>
    <w:multiLevelType w:val="hybridMultilevel"/>
    <w:tmpl w:val="203A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7"/>
  </w:num>
  <w:num w:numId="3">
    <w:abstractNumId w:val="66"/>
  </w:num>
  <w:num w:numId="4">
    <w:abstractNumId w:val="45"/>
  </w:num>
  <w:num w:numId="5">
    <w:abstractNumId w:val="10"/>
  </w:num>
  <w:num w:numId="6">
    <w:abstractNumId w:val="62"/>
  </w:num>
  <w:num w:numId="7">
    <w:abstractNumId w:val="14"/>
  </w:num>
  <w:num w:numId="8">
    <w:abstractNumId w:val="63"/>
  </w:num>
  <w:num w:numId="9">
    <w:abstractNumId w:val="59"/>
  </w:num>
  <w:num w:numId="10">
    <w:abstractNumId w:val="9"/>
  </w:num>
  <w:num w:numId="11">
    <w:abstractNumId w:val="28"/>
  </w:num>
  <w:num w:numId="12">
    <w:abstractNumId w:val="85"/>
  </w:num>
  <w:num w:numId="13">
    <w:abstractNumId w:val="41"/>
  </w:num>
  <w:num w:numId="14">
    <w:abstractNumId w:val="50"/>
  </w:num>
  <w:num w:numId="15">
    <w:abstractNumId w:val="13"/>
  </w:num>
  <w:num w:numId="16">
    <w:abstractNumId w:val="42"/>
  </w:num>
  <w:num w:numId="17">
    <w:abstractNumId w:val="40"/>
  </w:num>
  <w:num w:numId="18">
    <w:abstractNumId w:val="65"/>
  </w:num>
  <w:num w:numId="19">
    <w:abstractNumId w:val="84"/>
  </w:num>
  <w:num w:numId="20">
    <w:abstractNumId w:val="39"/>
  </w:num>
  <w:num w:numId="21">
    <w:abstractNumId w:val="55"/>
  </w:num>
  <w:num w:numId="22">
    <w:abstractNumId w:val="83"/>
  </w:num>
  <w:num w:numId="23">
    <w:abstractNumId w:val="23"/>
  </w:num>
  <w:num w:numId="24">
    <w:abstractNumId w:val="52"/>
  </w:num>
  <w:num w:numId="25">
    <w:abstractNumId w:val="69"/>
  </w:num>
  <w:num w:numId="26">
    <w:abstractNumId w:val="18"/>
  </w:num>
  <w:num w:numId="27">
    <w:abstractNumId w:val="61"/>
  </w:num>
  <w:num w:numId="28">
    <w:abstractNumId w:val="32"/>
  </w:num>
  <w:num w:numId="29">
    <w:abstractNumId w:val="36"/>
  </w:num>
  <w:num w:numId="30">
    <w:abstractNumId w:val="49"/>
  </w:num>
  <w:num w:numId="31">
    <w:abstractNumId w:val="33"/>
  </w:num>
  <w:num w:numId="32">
    <w:abstractNumId w:val="19"/>
  </w:num>
  <w:num w:numId="33">
    <w:abstractNumId w:val="64"/>
  </w:num>
  <w:num w:numId="34">
    <w:abstractNumId w:val="24"/>
  </w:num>
  <w:num w:numId="35">
    <w:abstractNumId w:val="35"/>
  </w:num>
  <w:num w:numId="36">
    <w:abstractNumId w:val="74"/>
  </w:num>
  <w:num w:numId="37">
    <w:abstractNumId w:val="78"/>
  </w:num>
  <w:num w:numId="38">
    <w:abstractNumId w:val="76"/>
  </w:num>
  <w:num w:numId="39">
    <w:abstractNumId w:val="77"/>
  </w:num>
  <w:num w:numId="40">
    <w:abstractNumId w:val="29"/>
  </w:num>
  <w:num w:numId="41">
    <w:abstractNumId w:val="54"/>
  </w:num>
  <w:num w:numId="42">
    <w:abstractNumId w:val="73"/>
  </w:num>
  <w:num w:numId="43">
    <w:abstractNumId w:val="30"/>
  </w:num>
  <w:num w:numId="44">
    <w:abstractNumId w:val="48"/>
  </w:num>
  <w:num w:numId="45">
    <w:abstractNumId w:val="38"/>
  </w:num>
  <w:num w:numId="46">
    <w:abstractNumId w:val="56"/>
  </w:num>
  <w:num w:numId="47">
    <w:abstractNumId w:val="75"/>
  </w:num>
  <w:num w:numId="48">
    <w:abstractNumId w:val="17"/>
  </w:num>
  <w:num w:numId="49">
    <w:abstractNumId w:val="11"/>
  </w:num>
  <w:num w:numId="50">
    <w:abstractNumId w:val="57"/>
  </w:num>
  <w:num w:numId="51">
    <w:abstractNumId w:val="53"/>
  </w:num>
  <w:num w:numId="52">
    <w:abstractNumId w:val="46"/>
  </w:num>
  <w:num w:numId="53">
    <w:abstractNumId w:val="6"/>
  </w:num>
  <w:num w:numId="54">
    <w:abstractNumId w:val="16"/>
  </w:num>
  <w:num w:numId="55">
    <w:abstractNumId w:val="79"/>
  </w:num>
  <w:num w:numId="56">
    <w:abstractNumId w:val="31"/>
  </w:num>
  <w:num w:numId="57">
    <w:abstractNumId w:val="7"/>
  </w:num>
  <w:num w:numId="58">
    <w:abstractNumId w:val="27"/>
  </w:num>
  <w:num w:numId="59">
    <w:abstractNumId w:val="58"/>
  </w:num>
  <w:num w:numId="60">
    <w:abstractNumId w:val="1"/>
  </w:num>
  <w:num w:numId="61">
    <w:abstractNumId w:val="8"/>
  </w:num>
  <w:num w:numId="62">
    <w:abstractNumId w:val="0"/>
  </w:num>
  <w:num w:numId="63">
    <w:abstractNumId w:val="5"/>
  </w:num>
  <w:num w:numId="64">
    <w:abstractNumId w:val="68"/>
  </w:num>
  <w:num w:numId="65">
    <w:abstractNumId w:val="2"/>
  </w:num>
  <w:num w:numId="66">
    <w:abstractNumId w:val="21"/>
  </w:num>
  <w:num w:numId="67">
    <w:abstractNumId w:val="72"/>
  </w:num>
  <w:num w:numId="68">
    <w:abstractNumId w:val="15"/>
  </w:num>
  <w:num w:numId="69">
    <w:abstractNumId w:val="43"/>
  </w:num>
  <w:num w:numId="70">
    <w:abstractNumId w:val="4"/>
  </w:num>
  <w:num w:numId="71">
    <w:abstractNumId w:val="3"/>
  </w:num>
  <w:num w:numId="72">
    <w:abstractNumId w:val="37"/>
  </w:num>
  <w:num w:numId="73">
    <w:abstractNumId w:val="44"/>
  </w:num>
  <w:num w:numId="74">
    <w:abstractNumId w:val="82"/>
  </w:num>
  <w:num w:numId="75">
    <w:abstractNumId w:val="71"/>
  </w:num>
  <w:num w:numId="76">
    <w:abstractNumId w:val="22"/>
  </w:num>
  <w:num w:numId="77">
    <w:abstractNumId w:val="20"/>
  </w:num>
  <w:num w:numId="78">
    <w:abstractNumId w:val="47"/>
  </w:num>
  <w:num w:numId="79">
    <w:abstractNumId w:val="51"/>
  </w:num>
  <w:num w:numId="80">
    <w:abstractNumId w:val="34"/>
  </w:num>
  <w:num w:numId="81">
    <w:abstractNumId w:val="25"/>
  </w:num>
  <w:num w:numId="82">
    <w:abstractNumId w:val="81"/>
  </w:num>
  <w:num w:numId="83">
    <w:abstractNumId w:val="60"/>
  </w:num>
  <w:num w:numId="84">
    <w:abstractNumId w:val="12"/>
  </w:num>
  <w:num w:numId="85">
    <w:abstractNumId w:val="80"/>
  </w:num>
  <w:num w:numId="86">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8C"/>
    <w:rsid w:val="00001255"/>
    <w:rsid w:val="0002724F"/>
    <w:rsid w:val="000653EF"/>
    <w:rsid w:val="00085F0A"/>
    <w:rsid w:val="000B1574"/>
    <w:rsid w:val="000B7792"/>
    <w:rsid w:val="000C6627"/>
    <w:rsid w:val="00112162"/>
    <w:rsid w:val="00132C88"/>
    <w:rsid w:val="00163C68"/>
    <w:rsid w:val="00172986"/>
    <w:rsid w:val="0018543C"/>
    <w:rsid w:val="001C5FF0"/>
    <w:rsid w:val="001F2DB1"/>
    <w:rsid w:val="002341D2"/>
    <w:rsid w:val="002762C9"/>
    <w:rsid w:val="00290F41"/>
    <w:rsid w:val="002A5CD0"/>
    <w:rsid w:val="002E1A67"/>
    <w:rsid w:val="002E2372"/>
    <w:rsid w:val="00321A2A"/>
    <w:rsid w:val="00332EBC"/>
    <w:rsid w:val="0034309A"/>
    <w:rsid w:val="003473CC"/>
    <w:rsid w:val="0035134B"/>
    <w:rsid w:val="00377318"/>
    <w:rsid w:val="003D1597"/>
    <w:rsid w:val="003E1210"/>
    <w:rsid w:val="003E1D18"/>
    <w:rsid w:val="00403583"/>
    <w:rsid w:val="00407D3A"/>
    <w:rsid w:val="0043449D"/>
    <w:rsid w:val="005643C0"/>
    <w:rsid w:val="005A4116"/>
    <w:rsid w:val="00645030"/>
    <w:rsid w:val="0064799B"/>
    <w:rsid w:val="00652DB7"/>
    <w:rsid w:val="00696C89"/>
    <w:rsid w:val="006B056C"/>
    <w:rsid w:val="006C0920"/>
    <w:rsid w:val="006C442F"/>
    <w:rsid w:val="006E02B4"/>
    <w:rsid w:val="006E1756"/>
    <w:rsid w:val="006F14BA"/>
    <w:rsid w:val="006F3351"/>
    <w:rsid w:val="006F5BB4"/>
    <w:rsid w:val="00730434"/>
    <w:rsid w:val="0075276D"/>
    <w:rsid w:val="0078578A"/>
    <w:rsid w:val="00792F7A"/>
    <w:rsid w:val="007A7765"/>
    <w:rsid w:val="00810318"/>
    <w:rsid w:val="00857B8C"/>
    <w:rsid w:val="008606E0"/>
    <w:rsid w:val="008630FE"/>
    <w:rsid w:val="0088768B"/>
    <w:rsid w:val="00896AC7"/>
    <w:rsid w:val="00897740"/>
    <w:rsid w:val="008A7D6E"/>
    <w:rsid w:val="008B5CFB"/>
    <w:rsid w:val="008C57CE"/>
    <w:rsid w:val="009000C8"/>
    <w:rsid w:val="00910B12"/>
    <w:rsid w:val="00952657"/>
    <w:rsid w:val="009560CC"/>
    <w:rsid w:val="00957F0D"/>
    <w:rsid w:val="00975974"/>
    <w:rsid w:val="00A06A8D"/>
    <w:rsid w:val="00A21F99"/>
    <w:rsid w:val="00A83956"/>
    <w:rsid w:val="00AB469A"/>
    <w:rsid w:val="00AC43A5"/>
    <w:rsid w:val="00AD1824"/>
    <w:rsid w:val="00AF0E82"/>
    <w:rsid w:val="00B014E0"/>
    <w:rsid w:val="00B05419"/>
    <w:rsid w:val="00B51C45"/>
    <w:rsid w:val="00B82C29"/>
    <w:rsid w:val="00B97C78"/>
    <w:rsid w:val="00BA439A"/>
    <w:rsid w:val="00C14613"/>
    <w:rsid w:val="00C20D5D"/>
    <w:rsid w:val="00C23A2A"/>
    <w:rsid w:val="00C25BF1"/>
    <w:rsid w:val="00C34432"/>
    <w:rsid w:val="00C6561B"/>
    <w:rsid w:val="00C65DD3"/>
    <w:rsid w:val="00C91C12"/>
    <w:rsid w:val="00CB7132"/>
    <w:rsid w:val="00CD2516"/>
    <w:rsid w:val="00CD4C1C"/>
    <w:rsid w:val="00D01D60"/>
    <w:rsid w:val="00D2777F"/>
    <w:rsid w:val="00D30EE6"/>
    <w:rsid w:val="00D81583"/>
    <w:rsid w:val="00D93499"/>
    <w:rsid w:val="00DC6216"/>
    <w:rsid w:val="00DE2679"/>
    <w:rsid w:val="00E06BA2"/>
    <w:rsid w:val="00E42326"/>
    <w:rsid w:val="00E45CCD"/>
    <w:rsid w:val="00E654AD"/>
    <w:rsid w:val="00E77AA6"/>
    <w:rsid w:val="00EA4E17"/>
    <w:rsid w:val="00EC617C"/>
    <w:rsid w:val="00ED2492"/>
    <w:rsid w:val="00ED59A9"/>
    <w:rsid w:val="00F24B22"/>
    <w:rsid w:val="00F4061F"/>
    <w:rsid w:val="00F4256B"/>
    <w:rsid w:val="00F454EC"/>
    <w:rsid w:val="00F57259"/>
    <w:rsid w:val="00F75C8C"/>
    <w:rsid w:val="00F864BA"/>
    <w:rsid w:val="00F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F2962-54FC-44D1-AA64-D4C83A10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09A"/>
    <w:pPr>
      <w:keepNext/>
      <w:keepLines/>
      <w:numPr>
        <w:numId w:val="8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309A"/>
    <w:pPr>
      <w:keepNext/>
      <w:keepLines/>
      <w:numPr>
        <w:ilvl w:val="1"/>
        <w:numId w:val="8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309A"/>
    <w:pPr>
      <w:keepNext/>
      <w:keepLines/>
      <w:numPr>
        <w:ilvl w:val="2"/>
        <w:numId w:val="84"/>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4309A"/>
    <w:pPr>
      <w:keepNext/>
      <w:keepLines/>
      <w:numPr>
        <w:ilvl w:val="3"/>
        <w:numId w:val="8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309A"/>
    <w:pPr>
      <w:keepNext/>
      <w:keepLines/>
      <w:numPr>
        <w:ilvl w:val="4"/>
        <w:numId w:val="8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309A"/>
    <w:pPr>
      <w:keepNext/>
      <w:keepLines/>
      <w:numPr>
        <w:ilvl w:val="5"/>
        <w:numId w:val="8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309A"/>
    <w:pPr>
      <w:keepNext/>
      <w:keepLines/>
      <w:numPr>
        <w:ilvl w:val="6"/>
        <w:numId w:val="8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309A"/>
    <w:pPr>
      <w:keepNext/>
      <w:keepLines/>
      <w:numPr>
        <w:ilvl w:val="7"/>
        <w:numId w:val="8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309A"/>
    <w:pPr>
      <w:keepNext/>
      <w:keepLines/>
      <w:numPr>
        <w:ilvl w:val="8"/>
        <w:numId w:val="8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2E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2E99"/>
    <w:rPr>
      <w:rFonts w:ascii="Consolas" w:hAnsi="Consolas"/>
      <w:sz w:val="21"/>
      <w:szCs w:val="21"/>
    </w:rPr>
  </w:style>
  <w:style w:type="paragraph" w:styleId="Header">
    <w:name w:val="header"/>
    <w:basedOn w:val="Normal"/>
    <w:link w:val="HeaderChar"/>
    <w:uiPriority w:val="99"/>
    <w:unhideWhenUsed/>
    <w:rsid w:val="00065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3EF"/>
  </w:style>
  <w:style w:type="paragraph" w:styleId="Footer">
    <w:name w:val="footer"/>
    <w:basedOn w:val="Normal"/>
    <w:link w:val="FooterChar"/>
    <w:uiPriority w:val="99"/>
    <w:unhideWhenUsed/>
    <w:rsid w:val="00065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3EF"/>
  </w:style>
  <w:style w:type="character" w:styleId="Hyperlink">
    <w:name w:val="Hyperlink"/>
    <w:basedOn w:val="DefaultParagraphFont"/>
    <w:uiPriority w:val="99"/>
    <w:unhideWhenUsed/>
    <w:rsid w:val="00EA4E17"/>
    <w:rPr>
      <w:color w:val="0563C1" w:themeColor="hyperlink"/>
      <w:u w:val="single"/>
    </w:rPr>
  </w:style>
  <w:style w:type="paragraph" w:styleId="ListParagraph">
    <w:name w:val="List Paragraph"/>
    <w:basedOn w:val="Normal"/>
    <w:uiPriority w:val="34"/>
    <w:qFormat/>
    <w:rsid w:val="00BA439A"/>
    <w:pPr>
      <w:ind w:left="720"/>
      <w:contextualSpacing/>
    </w:pPr>
  </w:style>
  <w:style w:type="character" w:customStyle="1" w:styleId="Heading1Char">
    <w:name w:val="Heading 1 Char"/>
    <w:basedOn w:val="DefaultParagraphFont"/>
    <w:link w:val="Heading1"/>
    <w:uiPriority w:val="9"/>
    <w:rsid w:val="003430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430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309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3430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309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30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30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30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309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C0920"/>
    <w:pPr>
      <w:numPr>
        <w:numId w:val="0"/>
      </w:numPr>
      <w:outlineLvl w:val="9"/>
    </w:pPr>
  </w:style>
  <w:style w:type="paragraph" w:styleId="TOC1">
    <w:name w:val="toc 1"/>
    <w:basedOn w:val="Normal"/>
    <w:next w:val="Normal"/>
    <w:autoRedefine/>
    <w:uiPriority w:val="39"/>
    <w:unhideWhenUsed/>
    <w:rsid w:val="006C0920"/>
    <w:pPr>
      <w:spacing w:after="100"/>
    </w:pPr>
  </w:style>
  <w:style w:type="paragraph" w:customStyle="1" w:styleId="ASNE-chap">
    <w:name w:val="ASNE-chap"/>
    <w:basedOn w:val="Heading1"/>
    <w:link w:val="ASNE-chapChar"/>
    <w:qFormat/>
    <w:rsid w:val="006C0920"/>
    <w:pPr>
      <w:jc w:val="center"/>
    </w:pPr>
    <w:rPr>
      <w:rFonts w:ascii="Times New Roman" w:hAnsi="Times New Roman" w:cs="Times New Roman"/>
      <w:b/>
      <w:color w:val="C00000"/>
      <w:sz w:val="24"/>
      <w:szCs w:val="24"/>
    </w:rPr>
  </w:style>
  <w:style w:type="character" w:customStyle="1" w:styleId="ASNE-chapChar">
    <w:name w:val="ASNE-chap Char"/>
    <w:basedOn w:val="Heading1Char"/>
    <w:link w:val="ASNE-chap"/>
    <w:rsid w:val="006C0920"/>
    <w:rPr>
      <w:rFonts w:asciiTheme="majorHAnsi" w:eastAsiaTheme="majorEastAsia" w:hAnsiTheme="majorHAnsi" w:cs="Times New Roman"/>
      <w:b/>
      <w:color w:val="C00000"/>
      <w:sz w:val="32"/>
      <w:szCs w:val="24"/>
    </w:rPr>
  </w:style>
  <w:style w:type="paragraph" w:styleId="BalloonText">
    <w:name w:val="Balloon Text"/>
    <w:basedOn w:val="Normal"/>
    <w:link w:val="BalloonTextChar"/>
    <w:uiPriority w:val="99"/>
    <w:semiHidden/>
    <w:unhideWhenUsed/>
    <w:rsid w:val="00C3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432"/>
    <w:rPr>
      <w:rFonts w:ascii="Segoe UI" w:hAnsi="Segoe UI" w:cs="Segoe UI"/>
      <w:sz w:val="18"/>
      <w:szCs w:val="18"/>
    </w:rPr>
  </w:style>
  <w:style w:type="character" w:styleId="FollowedHyperlink">
    <w:name w:val="FollowedHyperlink"/>
    <w:basedOn w:val="DefaultParagraphFont"/>
    <w:uiPriority w:val="99"/>
    <w:semiHidden/>
    <w:unhideWhenUsed/>
    <w:rsid w:val="00C34432"/>
    <w:rPr>
      <w:color w:val="954F72" w:themeColor="followedHyperlink"/>
      <w:u w:val="single"/>
    </w:rPr>
  </w:style>
  <w:style w:type="table" w:styleId="TableGrid">
    <w:name w:val="Table Grid"/>
    <w:basedOn w:val="TableNormal"/>
    <w:uiPriority w:val="39"/>
    <w:rsid w:val="00C3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E3BF-AF34-4DDB-AB2D-1DC0CB3A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5736</Words>
  <Characters>31696</Characters>
  <Application>Microsoft Office Word</Application>
  <DocSecurity>0</DocSecurity>
  <Lines>871</Lines>
  <Paragraphs>555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kulese</dc:creator>
  <cp:keywords/>
  <dc:description/>
  <cp:lastModifiedBy>kulese</cp:lastModifiedBy>
  <cp:revision>2</cp:revision>
  <cp:lastPrinted>2017-07-26T21:52:00Z</cp:lastPrinted>
  <dcterms:created xsi:type="dcterms:W3CDTF">2017-12-06T04:45:00Z</dcterms:created>
  <dcterms:modified xsi:type="dcterms:W3CDTF">2017-12-06T04:45:00Z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ACCT04\kulese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